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A0F" w:rsidRDefault="00F36A0F">
      <w:pPr>
        <w:pStyle w:val="ConsPlusNormal"/>
        <w:outlineLvl w:val="0"/>
      </w:pPr>
      <w:bookmarkStart w:id="0" w:name="_GoBack"/>
      <w:bookmarkEnd w:id="0"/>
    </w:p>
    <w:p w:rsidR="00F36A0F" w:rsidRDefault="00F36A0F">
      <w:pPr>
        <w:pStyle w:val="ConsPlusTitle"/>
        <w:jc w:val="center"/>
        <w:outlineLvl w:val="0"/>
      </w:pPr>
      <w:r>
        <w:t>ПРАВИТЕЛЬСТВО ЛЕНИНГРАДСКОЙ ОБЛАСТИ</w:t>
      </w:r>
    </w:p>
    <w:p w:rsidR="00F36A0F" w:rsidRDefault="00F36A0F">
      <w:pPr>
        <w:pStyle w:val="ConsPlusTitle"/>
        <w:jc w:val="center"/>
      </w:pPr>
    </w:p>
    <w:p w:rsidR="00F36A0F" w:rsidRDefault="00F36A0F">
      <w:pPr>
        <w:pStyle w:val="ConsPlusTitle"/>
        <w:jc w:val="center"/>
      </w:pPr>
      <w:r>
        <w:t>ПОСТАНОВЛЕНИЕ</w:t>
      </w:r>
    </w:p>
    <w:p w:rsidR="00F36A0F" w:rsidRDefault="00F36A0F">
      <w:pPr>
        <w:pStyle w:val="ConsPlusTitle"/>
        <w:jc w:val="center"/>
      </w:pPr>
      <w:r>
        <w:t>от 19 мая 2022 г. N 334</w:t>
      </w:r>
    </w:p>
    <w:p w:rsidR="00F36A0F" w:rsidRDefault="00F36A0F">
      <w:pPr>
        <w:pStyle w:val="ConsPlusTitle"/>
        <w:jc w:val="center"/>
      </w:pPr>
    </w:p>
    <w:p w:rsidR="00F36A0F" w:rsidRDefault="00F36A0F">
      <w:pPr>
        <w:pStyle w:val="ConsPlusTitle"/>
        <w:jc w:val="center"/>
      </w:pPr>
      <w:r>
        <w:t>ОБ УСТАНОВЛЕНИИ ЕДИНОВРЕМЕННОЙ МАТЕРИАЛЬНОЙ ПОМОЩИ,</w:t>
      </w:r>
    </w:p>
    <w:p w:rsidR="00F36A0F" w:rsidRDefault="00F36A0F">
      <w:pPr>
        <w:pStyle w:val="ConsPlusTitle"/>
        <w:jc w:val="center"/>
      </w:pPr>
      <w:r>
        <w:t>ФИНАНСОВОЙ ПОМОЩИ И ВЫПЛАТЫ ЕДИНОВРЕМЕННЫХ ПОСОБИЙ</w:t>
      </w:r>
    </w:p>
    <w:p w:rsidR="00F36A0F" w:rsidRDefault="00F36A0F">
      <w:pPr>
        <w:pStyle w:val="ConsPlusTitle"/>
        <w:jc w:val="center"/>
      </w:pPr>
      <w:r>
        <w:t>В СЛУЧАЯХ ВОЗНИКНОВЕНИЯ ЧРЕЗВЫЧАЙНЫХ СИТУАЦИЙ ПРИРОДНОГО</w:t>
      </w:r>
    </w:p>
    <w:p w:rsidR="00F36A0F" w:rsidRDefault="00F36A0F">
      <w:pPr>
        <w:pStyle w:val="ConsPlusTitle"/>
        <w:jc w:val="center"/>
      </w:pPr>
      <w:r>
        <w:t>И ТЕХНОГЕННОГО ХАРАКТЕРА, УТВЕРЖДЕНИИ ПОРЯДКА ОКАЗАНИЯ</w:t>
      </w:r>
    </w:p>
    <w:p w:rsidR="00F36A0F" w:rsidRDefault="00F36A0F">
      <w:pPr>
        <w:pStyle w:val="ConsPlusTitle"/>
        <w:jc w:val="center"/>
      </w:pPr>
      <w:r>
        <w:t>ЕДИНОВРЕМЕННОЙ МАТЕРИАЛЬНОЙ ПОМОЩИ, ФИНАНСОВОЙ ПОМОЩИ</w:t>
      </w:r>
    </w:p>
    <w:p w:rsidR="00F36A0F" w:rsidRDefault="00F36A0F">
      <w:pPr>
        <w:pStyle w:val="ConsPlusTitle"/>
        <w:jc w:val="center"/>
      </w:pPr>
      <w:r>
        <w:t>И ВЫПЛАТЫ ЕДИНОВРЕМЕННЫХ ПОСОБИЙ В СЛУЧАЯХ ВОЗНИКНОВЕНИЯ</w:t>
      </w:r>
    </w:p>
    <w:p w:rsidR="00F36A0F" w:rsidRDefault="00F36A0F">
      <w:pPr>
        <w:pStyle w:val="ConsPlusTitle"/>
        <w:jc w:val="center"/>
      </w:pPr>
      <w:r>
        <w:t>ЧРЕЗВЫЧАЙНЫХ СИТУАЦИЙ ПРИРОДНОГО И ТЕХНОГЕННОГО ХАРАКТЕРА</w:t>
      </w:r>
    </w:p>
    <w:p w:rsidR="00F36A0F" w:rsidRDefault="00F36A0F">
      <w:pPr>
        <w:pStyle w:val="ConsPlusTitle"/>
        <w:jc w:val="center"/>
      </w:pPr>
      <w:r>
        <w:t>И ВНЕСЕНИИ ИЗМЕНЕНИЯ В ПОСТАНОВЛЕНИЕ ПРАВИТЕЛЬСТВА</w:t>
      </w:r>
    </w:p>
    <w:p w:rsidR="00F36A0F" w:rsidRDefault="00F36A0F">
      <w:pPr>
        <w:pStyle w:val="ConsPlusTitle"/>
        <w:jc w:val="center"/>
      </w:pPr>
      <w:r>
        <w:t>ЛЕНИНГРАДСКОЙ ОБЛАСТИ ОТ 25 ДЕКАБРЯ 2007 ГОДА N 337</w:t>
      </w:r>
    </w:p>
    <w:p w:rsidR="00F36A0F" w:rsidRDefault="00F36A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6A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6A0F" w:rsidRDefault="00F36A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6A0F" w:rsidRDefault="00F36A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6A0F" w:rsidRDefault="00F36A0F">
            <w:pPr>
              <w:pStyle w:val="ConsPlusNormal"/>
              <w:jc w:val="center"/>
            </w:pPr>
            <w:r>
              <w:rPr>
                <w:color w:val="392C69"/>
              </w:rPr>
              <w:t>Список изменяющих документов</w:t>
            </w:r>
          </w:p>
          <w:p w:rsidR="00F36A0F" w:rsidRDefault="00F36A0F">
            <w:pPr>
              <w:pStyle w:val="ConsPlusNormal"/>
              <w:jc w:val="center"/>
            </w:pPr>
            <w:r>
              <w:rPr>
                <w:color w:val="392C69"/>
              </w:rPr>
              <w:t>(в ред. Постановлений Правительства Ленинградской области</w:t>
            </w:r>
          </w:p>
          <w:p w:rsidR="00F36A0F" w:rsidRDefault="00F36A0F">
            <w:pPr>
              <w:pStyle w:val="ConsPlusNormal"/>
              <w:jc w:val="center"/>
            </w:pPr>
            <w:r>
              <w:rPr>
                <w:color w:val="392C69"/>
              </w:rPr>
              <w:t xml:space="preserve">от 22.09.2022 </w:t>
            </w:r>
            <w:hyperlink r:id="rId4">
              <w:r>
                <w:rPr>
                  <w:color w:val="0000FF"/>
                </w:rPr>
                <w:t>N 685</w:t>
              </w:r>
            </w:hyperlink>
            <w:r>
              <w:rPr>
                <w:color w:val="392C69"/>
              </w:rPr>
              <w:t xml:space="preserve">, от 13.02.2023 </w:t>
            </w:r>
            <w:hyperlink r:id="rId5">
              <w:r>
                <w:rPr>
                  <w:color w:val="0000FF"/>
                </w:rPr>
                <w:t>N 91</w:t>
              </w:r>
            </w:hyperlink>
            <w:r>
              <w:rPr>
                <w:color w:val="392C69"/>
              </w:rPr>
              <w:t xml:space="preserve">, от 28.08.2023 </w:t>
            </w:r>
            <w:hyperlink r:id="rId6">
              <w:r>
                <w:rPr>
                  <w:color w:val="0000FF"/>
                </w:rPr>
                <w:t>N 598</w:t>
              </w:r>
            </w:hyperlink>
            <w:r>
              <w:rPr>
                <w:color w:val="392C69"/>
              </w:rPr>
              <w:t>,</w:t>
            </w:r>
          </w:p>
          <w:p w:rsidR="00F36A0F" w:rsidRDefault="00F36A0F">
            <w:pPr>
              <w:pStyle w:val="ConsPlusNormal"/>
              <w:jc w:val="center"/>
            </w:pPr>
            <w:r>
              <w:rPr>
                <w:color w:val="392C69"/>
              </w:rPr>
              <w:t xml:space="preserve">от 26.01.2024 </w:t>
            </w:r>
            <w:hyperlink r:id="rId7">
              <w:r>
                <w:rPr>
                  <w:color w:val="0000FF"/>
                </w:rPr>
                <w:t>N 53</w:t>
              </w:r>
            </w:hyperlink>
            <w:r>
              <w:rPr>
                <w:color w:val="392C69"/>
              </w:rPr>
              <w:t xml:space="preserve">, от 14.06.2024 </w:t>
            </w:r>
            <w:hyperlink r:id="rId8">
              <w:r>
                <w:rPr>
                  <w:color w:val="0000FF"/>
                </w:rPr>
                <w:t>N 411</w:t>
              </w:r>
            </w:hyperlink>
            <w:r>
              <w:rPr>
                <w:color w:val="392C69"/>
              </w:rPr>
              <w:t xml:space="preserve">, от 09.10.2024 </w:t>
            </w:r>
            <w:hyperlink r:id="rId9">
              <w:r>
                <w:rPr>
                  <w:color w:val="0000FF"/>
                </w:rPr>
                <w:t>N 698</w:t>
              </w:r>
            </w:hyperlink>
            <w:r>
              <w:rPr>
                <w:color w:val="392C69"/>
              </w:rPr>
              <w:t>,</w:t>
            </w:r>
          </w:p>
          <w:p w:rsidR="00F36A0F" w:rsidRDefault="00F36A0F">
            <w:pPr>
              <w:pStyle w:val="ConsPlusNormal"/>
              <w:jc w:val="center"/>
            </w:pPr>
            <w:r>
              <w:rPr>
                <w:color w:val="392C69"/>
              </w:rPr>
              <w:t xml:space="preserve">от 24.01.2025 </w:t>
            </w:r>
            <w:hyperlink r:id="rId10">
              <w:r>
                <w:rPr>
                  <w:color w:val="0000FF"/>
                </w:rPr>
                <w:t>N 57</w:t>
              </w:r>
            </w:hyperlink>
            <w:r>
              <w:rPr>
                <w:color w:val="392C69"/>
              </w:rPr>
              <w:t xml:space="preserve">, от 04.04.2025 </w:t>
            </w:r>
            <w:hyperlink r:id="rId11">
              <w:r>
                <w:rPr>
                  <w:color w:val="0000FF"/>
                </w:rPr>
                <w:t>N 310</w:t>
              </w:r>
            </w:hyperlink>
            <w:r>
              <w:rPr>
                <w:color w:val="392C69"/>
              </w:rPr>
              <w:t xml:space="preserve">, от 02.09.2025 </w:t>
            </w:r>
            <w:hyperlink r:id="rId12">
              <w:r>
                <w:rPr>
                  <w:color w:val="0000FF"/>
                </w:rPr>
                <w:t>N 760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6A0F" w:rsidRDefault="00F36A0F">
            <w:pPr>
              <w:pStyle w:val="ConsPlusNormal"/>
            </w:pPr>
          </w:p>
        </w:tc>
      </w:tr>
    </w:tbl>
    <w:p w:rsidR="00F36A0F" w:rsidRDefault="00F36A0F">
      <w:pPr>
        <w:pStyle w:val="ConsPlusNormal"/>
        <w:jc w:val="center"/>
      </w:pPr>
    </w:p>
    <w:p w:rsidR="00F36A0F" w:rsidRDefault="00F36A0F">
      <w:pPr>
        <w:pStyle w:val="ConsPlusNormal"/>
        <w:ind w:firstLine="540"/>
        <w:jc w:val="both"/>
      </w:pPr>
      <w:r>
        <w:t xml:space="preserve">В соответствии с Федеральным </w:t>
      </w:r>
      <w:hyperlink r:id="rId13">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w:t>
      </w:r>
      <w:hyperlink r:id="rId14">
        <w:r>
          <w:rPr>
            <w:color w:val="0000FF"/>
          </w:rPr>
          <w:t>постановлением</w:t>
        </w:r>
      </w:hyperlink>
      <w:r>
        <w:t xml:space="preserve"> Правительства Российской Федерации от 28 декабря 2019 года N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w:t>
      </w:r>
      <w:hyperlink r:id="rId15">
        <w:r>
          <w:rPr>
            <w:color w:val="0000FF"/>
          </w:rPr>
          <w:t>распоряжением</w:t>
        </w:r>
      </w:hyperlink>
      <w:r>
        <w:t xml:space="preserve"> Правительства Российской Федерации от 2 июня 2021 года N 1481-р "О внесении изменений в распоряжение Правительства Российской Федерации от 18 сентября 2019 года N 2113-р" Правительство Ленинградской области постановляет:</w:t>
      </w:r>
    </w:p>
    <w:p w:rsidR="00F36A0F" w:rsidRDefault="00F36A0F">
      <w:pPr>
        <w:pStyle w:val="ConsPlusNormal"/>
        <w:ind w:firstLine="540"/>
        <w:jc w:val="both"/>
      </w:pPr>
    </w:p>
    <w:p w:rsidR="00F36A0F" w:rsidRDefault="00F36A0F">
      <w:pPr>
        <w:pStyle w:val="ConsPlusNormal"/>
        <w:ind w:firstLine="540"/>
        <w:jc w:val="both"/>
      </w:pPr>
      <w:r>
        <w:t>1. Установить на территории Ленинградской области следующие меры социальной поддержки при чрезвычайных ситуациях федерального, межрегионального, регионального и межмуниципального характера:</w:t>
      </w:r>
    </w:p>
    <w:p w:rsidR="00F36A0F" w:rsidRDefault="00F36A0F">
      <w:pPr>
        <w:pStyle w:val="ConsPlusNormal"/>
        <w:spacing w:before="220"/>
        <w:ind w:firstLine="540"/>
        <w:jc w:val="both"/>
      </w:pPr>
      <w:r>
        <w:t>единовременная материальная помощь гражданам Российской Федерации, иностранным гражданам и лицам без гражданства, постоянно проживающим на территории Российской Федерации, пострадавшим в результате чрезвычайных ситуаций природного и техногенного характера, в размере 15675 рублей на человека;</w:t>
      </w:r>
    </w:p>
    <w:p w:rsidR="00F36A0F" w:rsidRDefault="00F36A0F">
      <w:pPr>
        <w:pStyle w:val="ConsPlusNormal"/>
        <w:jc w:val="both"/>
      </w:pPr>
      <w:r>
        <w:t xml:space="preserve">(в ред. Постановлений Правительства Ленинградской области от 13.02.2023 </w:t>
      </w:r>
      <w:hyperlink r:id="rId16">
        <w:r>
          <w:rPr>
            <w:color w:val="0000FF"/>
          </w:rPr>
          <w:t>N 91</w:t>
        </w:r>
      </w:hyperlink>
      <w:r>
        <w:t xml:space="preserve">, от 28.08.2023 </w:t>
      </w:r>
      <w:hyperlink r:id="rId17">
        <w:r>
          <w:rPr>
            <w:color w:val="0000FF"/>
          </w:rPr>
          <w:t>N 598</w:t>
        </w:r>
      </w:hyperlink>
      <w:r>
        <w:t xml:space="preserve">, от 09.10.2024 </w:t>
      </w:r>
      <w:hyperlink r:id="rId18">
        <w:r>
          <w:rPr>
            <w:color w:val="0000FF"/>
          </w:rPr>
          <w:t>N 698</w:t>
        </w:r>
      </w:hyperlink>
      <w:r>
        <w:t xml:space="preserve">, от 02.09.2025 </w:t>
      </w:r>
      <w:hyperlink r:id="rId19">
        <w:r>
          <w:rPr>
            <w:color w:val="0000FF"/>
          </w:rPr>
          <w:t>N 760</w:t>
        </w:r>
      </w:hyperlink>
      <w:r>
        <w:t>)</w:t>
      </w:r>
    </w:p>
    <w:p w:rsidR="00F36A0F" w:rsidRDefault="00F36A0F">
      <w:pPr>
        <w:pStyle w:val="ConsPlusNormal"/>
        <w:spacing w:before="220"/>
        <w:ind w:firstLine="540"/>
        <w:jc w:val="both"/>
      </w:pPr>
      <w:r>
        <w:t>финансовая помощь в связи с утратой гражданами Российской Федерации, иностранными гражданами и лицами без гражданства, постоянно проживающими на территории Российской Федерации, имущества первой необходимости в результате чрезвычайных ситуаций природного и техногенного характера в размере: за частично утраченное имущество первой необходимости - 78375 рублей на человека, за полностью утраченное имущество первой необходимости - 156750 рублей на человека;</w:t>
      </w:r>
    </w:p>
    <w:p w:rsidR="00F36A0F" w:rsidRDefault="00F36A0F">
      <w:pPr>
        <w:pStyle w:val="ConsPlusNormal"/>
        <w:jc w:val="both"/>
      </w:pPr>
      <w:r>
        <w:lastRenderedPageBreak/>
        <w:t xml:space="preserve">(в ред. Постановлений Правительства Ленинградской области от 13.02.2023 </w:t>
      </w:r>
      <w:hyperlink r:id="rId20">
        <w:r>
          <w:rPr>
            <w:color w:val="0000FF"/>
          </w:rPr>
          <w:t>N 91</w:t>
        </w:r>
      </w:hyperlink>
      <w:r>
        <w:t xml:space="preserve">, от 28.08.2023 </w:t>
      </w:r>
      <w:hyperlink r:id="rId21">
        <w:r>
          <w:rPr>
            <w:color w:val="0000FF"/>
          </w:rPr>
          <w:t>N 598</w:t>
        </w:r>
      </w:hyperlink>
      <w:r>
        <w:t xml:space="preserve">, от 09.10.2024 </w:t>
      </w:r>
      <w:hyperlink r:id="rId22">
        <w:r>
          <w:rPr>
            <w:color w:val="0000FF"/>
          </w:rPr>
          <w:t>N 698</w:t>
        </w:r>
      </w:hyperlink>
      <w:r>
        <w:t xml:space="preserve">, от 02.09.2025 </w:t>
      </w:r>
      <w:hyperlink r:id="rId23">
        <w:r>
          <w:rPr>
            <w:color w:val="0000FF"/>
          </w:rPr>
          <w:t>N 760</w:t>
        </w:r>
      </w:hyperlink>
      <w:r>
        <w:t>)</w:t>
      </w:r>
    </w:p>
    <w:p w:rsidR="00F36A0F" w:rsidRDefault="00F36A0F">
      <w:pPr>
        <w:pStyle w:val="ConsPlusNormal"/>
        <w:spacing w:before="220"/>
        <w:ind w:firstLine="540"/>
        <w:jc w:val="both"/>
      </w:pPr>
      <w:r>
        <w:t>единовременное пособие членам семей граждан Российской Федерации, иностранных граждан и лиц без гражданства, постоянно проживающих на территории Российской Федерации, погибших (умерших) в результате чрезвычайной ситуации природного и техногенного характера, в размере 1567500 рублей на каждого погибшего (умершего) в равных долях каждому члену семьи;</w:t>
      </w:r>
    </w:p>
    <w:p w:rsidR="00F36A0F" w:rsidRDefault="00F36A0F">
      <w:pPr>
        <w:pStyle w:val="ConsPlusNormal"/>
        <w:jc w:val="both"/>
      </w:pPr>
      <w:r>
        <w:t xml:space="preserve">(в ред. Постановлений Правительства Ленинградской области от 13.02.2023 </w:t>
      </w:r>
      <w:hyperlink r:id="rId24">
        <w:r>
          <w:rPr>
            <w:color w:val="0000FF"/>
          </w:rPr>
          <w:t>N 91</w:t>
        </w:r>
      </w:hyperlink>
      <w:r>
        <w:t xml:space="preserve">, от 28.08.2023 </w:t>
      </w:r>
      <w:hyperlink r:id="rId25">
        <w:r>
          <w:rPr>
            <w:color w:val="0000FF"/>
          </w:rPr>
          <w:t>N 598</w:t>
        </w:r>
      </w:hyperlink>
      <w:r>
        <w:t xml:space="preserve">, от 09.10.2024 </w:t>
      </w:r>
      <w:hyperlink r:id="rId26">
        <w:r>
          <w:rPr>
            <w:color w:val="0000FF"/>
          </w:rPr>
          <w:t>N 698</w:t>
        </w:r>
      </w:hyperlink>
      <w:r>
        <w:t xml:space="preserve">, от 02.09.2025 </w:t>
      </w:r>
      <w:hyperlink r:id="rId27">
        <w:r>
          <w:rPr>
            <w:color w:val="0000FF"/>
          </w:rPr>
          <w:t>N 760</w:t>
        </w:r>
      </w:hyperlink>
      <w:r>
        <w:t>)</w:t>
      </w:r>
    </w:p>
    <w:p w:rsidR="00F36A0F" w:rsidRDefault="00F36A0F">
      <w:pPr>
        <w:pStyle w:val="ConsPlusNormal"/>
        <w:spacing w:before="220"/>
        <w:ind w:firstLine="540"/>
        <w:jc w:val="both"/>
      </w:pPr>
      <w:r>
        <w:t>единовременное пособие гражданам Российской Федерации, иностранным гражданам и лицам без гражданства, постоянно проживающим на территории Российской Федерации, получившим в результате чрезвычайной ситуации природного и техногенного характера вред здоровью, с учетом степени тяжести вреда здоровью из расчета степени тяжести вреда (тяжкий или средней тяжести вред здоровью - в размере 627000 рублей на человека, легкий вред здоровью - в размере 313500 рублей на человека).</w:t>
      </w:r>
    </w:p>
    <w:p w:rsidR="00F36A0F" w:rsidRDefault="00F36A0F">
      <w:pPr>
        <w:pStyle w:val="ConsPlusNormal"/>
        <w:jc w:val="both"/>
      </w:pPr>
      <w:r>
        <w:t xml:space="preserve">(в ред. Постановлений Правительства Ленинградской области от 13.02.2023 </w:t>
      </w:r>
      <w:hyperlink r:id="rId28">
        <w:r>
          <w:rPr>
            <w:color w:val="0000FF"/>
          </w:rPr>
          <w:t>N 91</w:t>
        </w:r>
      </w:hyperlink>
      <w:r>
        <w:t xml:space="preserve">, от 28.08.2023 </w:t>
      </w:r>
      <w:hyperlink r:id="rId29">
        <w:r>
          <w:rPr>
            <w:color w:val="0000FF"/>
          </w:rPr>
          <w:t>N 598</w:t>
        </w:r>
      </w:hyperlink>
      <w:r>
        <w:t xml:space="preserve">, от 09.10.2024 </w:t>
      </w:r>
      <w:hyperlink r:id="rId30">
        <w:r>
          <w:rPr>
            <w:color w:val="0000FF"/>
          </w:rPr>
          <w:t>N 698</w:t>
        </w:r>
      </w:hyperlink>
      <w:r>
        <w:t xml:space="preserve">, от 02.09.2025 </w:t>
      </w:r>
      <w:hyperlink r:id="rId31">
        <w:r>
          <w:rPr>
            <w:color w:val="0000FF"/>
          </w:rPr>
          <w:t>N 760</w:t>
        </w:r>
      </w:hyperlink>
      <w:r>
        <w:t>)</w:t>
      </w:r>
    </w:p>
    <w:p w:rsidR="00F36A0F" w:rsidRDefault="00F36A0F">
      <w:pPr>
        <w:pStyle w:val="ConsPlusNormal"/>
        <w:spacing w:before="220"/>
        <w:ind w:firstLine="540"/>
        <w:jc w:val="both"/>
      </w:pPr>
      <w:r>
        <w:t xml:space="preserve">2. Утвердить прилагаемый </w:t>
      </w:r>
      <w:hyperlink w:anchor="P57">
        <w:r>
          <w:rPr>
            <w:color w:val="0000FF"/>
          </w:rPr>
          <w:t>Порядок</w:t>
        </w:r>
      </w:hyperlink>
      <w:r>
        <w:t xml:space="preserve"> оказания единовременной материальной помощи, финансовой помощи и выплаты единовременных пособий в случаях возникновения чрезвычайных ситуаций природного и техногенного характера.</w:t>
      </w:r>
    </w:p>
    <w:p w:rsidR="00F36A0F" w:rsidRDefault="00F36A0F">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13.02.2023 N 91)</w:t>
      </w:r>
    </w:p>
    <w:p w:rsidR="00F36A0F" w:rsidRDefault="00F36A0F">
      <w:pPr>
        <w:pStyle w:val="ConsPlusNormal"/>
        <w:spacing w:before="220"/>
        <w:ind w:firstLine="540"/>
        <w:jc w:val="both"/>
      </w:pPr>
      <w:r>
        <w:t xml:space="preserve">3. Внести в </w:t>
      </w:r>
      <w:hyperlink r:id="rId33">
        <w:r>
          <w:rPr>
            <w:color w:val="0000FF"/>
          </w:rPr>
          <w:t>Положение</w:t>
        </w:r>
      </w:hyperlink>
      <w:r>
        <w:t xml:space="preserve"> о комитете по социальной защите населения Ленинградской области, утвержденное постановлением Правительства Ленинградской области от 25 декабря 2007 года N 337, изменение, дополнив </w:t>
      </w:r>
      <w:hyperlink r:id="rId34">
        <w:r>
          <w:rPr>
            <w:color w:val="0000FF"/>
          </w:rPr>
          <w:t>пункт 3.12</w:t>
        </w:r>
      </w:hyperlink>
      <w:r>
        <w:t xml:space="preserve"> подпунктами 74 - 77 следующего содержания:</w:t>
      </w:r>
    </w:p>
    <w:p w:rsidR="00F36A0F" w:rsidRDefault="00F36A0F">
      <w:pPr>
        <w:pStyle w:val="ConsPlusNormal"/>
        <w:spacing w:before="220"/>
        <w:ind w:firstLine="540"/>
        <w:jc w:val="both"/>
      </w:pPr>
      <w:r>
        <w:t>"74) предоставление единовременной материальной помощи гражданам, пострадавшим в результате чрезвычайных ситуаций природного и техногенного характера;</w:t>
      </w:r>
    </w:p>
    <w:p w:rsidR="00F36A0F" w:rsidRDefault="00F36A0F">
      <w:pPr>
        <w:pStyle w:val="ConsPlusNormal"/>
        <w:spacing w:before="220"/>
        <w:ind w:firstLine="540"/>
        <w:jc w:val="both"/>
      </w:pPr>
      <w:r>
        <w:t>75) предоставление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F36A0F" w:rsidRDefault="00F36A0F">
      <w:pPr>
        <w:pStyle w:val="ConsPlusNormal"/>
        <w:spacing w:before="220"/>
        <w:ind w:firstLine="540"/>
        <w:jc w:val="both"/>
      </w:pPr>
      <w:r>
        <w:t>76) предоставление единовременного пособия членам семей граждан, погибших (умерших) в результате чрезвычайной ситуации природного и техногенного характера;</w:t>
      </w:r>
    </w:p>
    <w:p w:rsidR="00F36A0F" w:rsidRDefault="00F36A0F">
      <w:pPr>
        <w:pStyle w:val="ConsPlusNormal"/>
        <w:spacing w:before="220"/>
        <w:ind w:firstLine="540"/>
        <w:jc w:val="both"/>
      </w:pPr>
      <w:r>
        <w:t>77) предоставление единовременного пособия гражданам, получившим в результате чрезвычайной ситуации природного и техногенного характера вред здоровью.".</w:t>
      </w:r>
    </w:p>
    <w:p w:rsidR="00F36A0F" w:rsidRDefault="00F36A0F">
      <w:pPr>
        <w:pStyle w:val="ConsPlusNormal"/>
        <w:spacing w:before="220"/>
        <w:ind w:firstLine="540"/>
        <w:jc w:val="both"/>
      </w:pPr>
      <w:r>
        <w:t>4. Рекомендовать органам местного самоуправления муниципальных образований Ленинградской области организовать работу в соответствии с настоящим постановлением.</w:t>
      </w:r>
    </w:p>
    <w:p w:rsidR="00F36A0F" w:rsidRDefault="00F36A0F">
      <w:pPr>
        <w:pStyle w:val="ConsPlusNormal"/>
        <w:spacing w:before="220"/>
        <w:ind w:firstLine="540"/>
        <w:jc w:val="both"/>
      </w:pPr>
      <w:r>
        <w:t>5. Контроль за исполнением постановления возложить на заместителя Председателя Правительства Ленинградской области по социальным вопросам.</w:t>
      </w:r>
    </w:p>
    <w:p w:rsidR="00F36A0F" w:rsidRDefault="00F36A0F">
      <w:pPr>
        <w:pStyle w:val="ConsPlusNormal"/>
        <w:spacing w:before="220"/>
        <w:ind w:firstLine="540"/>
        <w:jc w:val="both"/>
      </w:pPr>
      <w:r>
        <w:t>6. Настоящее постановление вступает в силу по истечении десяти дней с даты официального опубликования.</w:t>
      </w:r>
    </w:p>
    <w:p w:rsidR="00F36A0F" w:rsidRDefault="00F36A0F">
      <w:pPr>
        <w:pStyle w:val="ConsPlusNormal"/>
        <w:ind w:firstLine="540"/>
        <w:jc w:val="both"/>
      </w:pPr>
    </w:p>
    <w:p w:rsidR="00F36A0F" w:rsidRDefault="00F36A0F">
      <w:pPr>
        <w:pStyle w:val="ConsPlusNormal"/>
        <w:jc w:val="right"/>
      </w:pPr>
      <w:r>
        <w:t>Губернатор</w:t>
      </w:r>
    </w:p>
    <w:p w:rsidR="00F36A0F" w:rsidRDefault="00F36A0F">
      <w:pPr>
        <w:pStyle w:val="ConsPlusNormal"/>
        <w:jc w:val="right"/>
      </w:pPr>
      <w:r>
        <w:t>Ленинградской области</w:t>
      </w:r>
    </w:p>
    <w:p w:rsidR="00F36A0F" w:rsidRDefault="00F36A0F">
      <w:pPr>
        <w:pStyle w:val="ConsPlusNormal"/>
        <w:jc w:val="right"/>
      </w:pPr>
      <w:proofErr w:type="spellStart"/>
      <w:r>
        <w:t>А.Дрозденко</w:t>
      </w:r>
      <w:proofErr w:type="spellEnd"/>
    </w:p>
    <w:p w:rsidR="00F36A0F" w:rsidRDefault="00F36A0F">
      <w:pPr>
        <w:pStyle w:val="ConsPlusNormal"/>
        <w:ind w:firstLine="540"/>
        <w:jc w:val="both"/>
      </w:pPr>
    </w:p>
    <w:p w:rsidR="00F36A0F" w:rsidRDefault="00F36A0F">
      <w:pPr>
        <w:pStyle w:val="ConsPlusNormal"/>
        <w:ind w:firstLine="540"/>
        <w:jc w:val="both"/>
      </w:pPr>
    </w:p>
    <w:p w:rsidR="00F36A0F" w:rsidRDefault="00F36A0F">
      <w:pPr>
        <w:pStyle w:val="ConsPlusNormal"/>
        <w:ind w:firstLine="540"/>
        <w:jc w:val="both"/>
      </w:pPr>
    </w:p>
    <w:p w:rsidR="00F36A0F" w:rsidRDefault="00F36A0F">
      <w:pPr>
        <w:pStyle w:val="ConsPlusNormal"/>
        <w:ind w:firstLine="540"/>
        <w:jc w:val="both"/>
      </w:pPr>
    </w:p>
    <w:p w:rsidR="00F36A0F" w:rsidRDefault="00F36A0F">
      <w:pPr>
        <w:pStyle w:val="ConsPlusNormal"/>
        <w:ind w:firstLine="540"/>
        <w:jc w:val="both"/>
      </w:pPr>
    </w:p>
    <w:p w:rsidR="00F36A0F" w:rsidRDefault="00F36A0F">
      <w:pPr>
        <w:pStyle w:val="ConsPlusNormal"/>
        <w:jc w:val="right"/>
        <w:outlineLvl w:val="0"/>
      </w:pPr>
      <w:r>
        <w:t>УТВЕРЖДЕН</w:t>
      </w:r>
    </w:p>
    <w:p w:rsidR="00F36A0F" w:rsidRDefault="00F36A0F">
      <w:pPr>
        <w:pStyle w:val="ConsPlusNormal"/>
        <w:jc w:val="right"/>
      </w:pPr>
      <w:r>
        <w:t>постановлением Правительства</w:t>
      </w:r>
    </w:p>
    <w:p w:rsidR="00F36A0F" w:rsidRDefault="00F36A0F">
      <w:pPr>
        <w:pStyle w:val="ConsPlusNormal"/>
        <w:jc w:val="right"/>
      </w:pPr>
      <w:r>
        <w:t>Ленинградской области</w:t>
      </w:r>
    </w:p>
    <w:p w:rsidR="00F36A0F" w:rsidRDefault="00F36A0F">
      <w:pPr>
        <w:pStyle w:val="ConsPlusNormal"/>
        <w:jc w:val="right"/>
      </w:pPr>
      <w:r>
        <w:t>от 19.05.2022 N 334</w:t>
      </w:r>
    </w:p>
    <w:p w:rsidR="00F36A0F" w:rsidRDefault="00F36A0F">
      <w:pPr>
        <w:pStyle w:val="ConsPlusNormal"/>
        <w:jc w:val="right"/>
      </w:pPr>
      <w:r>
        <w:t>(приложение)</w:t>
      </w:r>
    </w:p>
    <w:p w:rsidR="00F36A0F" w:rsidRDefault="00F36A0F">
      <w:pPr>
        <w:pStyle w:val="ConsPlusNormal"/>
        <w:jc w:val="center"/>
      </w:pPr>
    </w:p>
    <w:p w:rsidR="00F36A0F" w:rsidRDefault="00F36A0F">
      <w:pPr>
        <w:pStyle w:val="ConsPlusTitle"/>
        <w:jc w:val="center"/>
      </w:pPr>
      <w:bookmarkStart w:id="1" w:name="P57"/>
      <w:bookmarkEnd w:id="1"/>
      <w:r>
        <w:t>ПОРЯДОК</w:t>
      </w:r>
    </w:p>
    <w:p w:rsidR="00F36A0F" w:rsidRDefault="00F36A0F">
      <w:pPr>
        <w:pStyle w:val="ConsPlusTitle"/>
        <w:jc w:val="center"/>
      </w:pPr>
      <w:r>
        <w:t>ОКАЗАНИЯ ЕДИНОВРЕМЕННОЙ МАТЕРИАЛЬНОЙ ПОМОЩИ, ФИНАНСОВОЙ</w:t>
      </w:r>
    </w:p>
    <w:p w:rsidR="00F36A0F" w:rsidRDefault="00F36A0F">
      <w:pPr>
        <w:pStyle w:val="ConsPlusTitle"/>
        <w:jc w:val="center"/>
      </w:pPr>
      <w:r>
        <w:t>ПОМОЩИ И ВЫПЛАТЫ ЕДИНОВРЕМЕННЫХ ПОСОБИЙ В СЛУЧАЯХ</w:t>
      </w:r>
    </w:p>
    <w:p w:rsidR="00F36A0F" w:rsidRDefault="00F36A0F">
      <w:pPr>
        <w:pStyle w:val="ConsPlusTitle"/>
        <w:jc w:val="center"/>
      </w:pPr>
      <w:r>
        <w:t>ВОЗНИКНОВЕНИЯ ЧРЕЗВЫЧАЙНЫХ СИТУАЦИЙ ПРИРОДНОГО</w:t>
      </w:r>
    </w:p>
    <w:p w:rsidR="00F36A0F" w:rsidRDefault="00F36A0F">
      <w:pPr>
        <w:pStyle w:val="ConsPlusTitle"/>
        <w:jc w:val="center"/>
      </w:pPr>
      <w:r>
        <w:t>И ТЕХНОГЕННОГО ХАРАКТЕРА</w:t>
      </w:r>
    </w:p>
    <w:p w:rsidR="00F36A0F" w:rsidRDefault="00F36A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6A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6A0F" w:rsidRDefault="00F36A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6A0F" w:rsidRDefault="00F36A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6A0F" w:rsidRDefault="00F36A0F">
            <w:pPr>
              <w:pStyle w:val="ConsPlusNormal"/>
              <w:jc w:val="center"/>
            </w:pPr>
            <w:r>
              <w:rPr>
                <w:color w:val="392C69"/>
              </w:rPr>
              <w:t>Список изменяющих документов</w:t>
            </w:r>
          </w:p>
          <w:p w:rsidR="00F36A0F" w:rsidRDefault="00F36A0F">
            <w:pPr>
              <w:pStyle w:val="ConsPlusNormal"/>
              <w:jc w:val="center"/>
            </w:pPr>
            <w:r>
              <w:rPr>
                <w:color w:val="392C69"/>
              </w:rPr>
              <w:t>(в ред. Постановлений Правительства Ленинградской области</w:t>
            </w:r>
          </w:p>
          <w:p w:rsidR="00F36A0F" w:rsidRDefault="00F36A0F">
            <w:pPr>
              <w:pStyle w:val="ConsPlusNormal"/>
              <w:jc w:val="center"/>
            </w:pPr>
            <w:r>
              <w:rPr>
                <w:color w:val="392C69"/>
              </w:rPr>
              <w:t xml:space="preserve">от 22.09.2022 </w:t>
            </w:r>
            <w:hyperlink r:id="rId35">
              <w:r>
                <w:rPr>
                  <w:color w:val="0000FF"/>
                </w:rPr>
                <w:t>N 685</w:t>
              </w:r>
            </w:hyperlink>
            <w:r>
              <w:rPr>
                <w:color w:val="392C69"/>
              </w:rPr>
              <w:t xml:space="preserve">, от 13.02.2023 </w:t>
            </w:r>
            <w:hyperlink r:id="rId36">
              <w:r>
                <w:rPr>
                  <w:color w:val="0000FF"/>
                </w:rPr>
                <w:t>N 91</w:t>
              </w:r>
            </w:hyperlink>
            <w:r>
              <w:rPr>
                <w:color w:val="392C69"/>
              </w:rPr>
              <w:t xml:space="preserve">, от 28.08.2023 </w:t>
            </w:r>
            <w:hyperlink r:id="rId37">
              <w:r>
                <w:rPr>
                  <w:color w:val="0000FF"/>
                </w:rPr>
                <w:t>N 598</w:t>
              </w:r>
            </w:hyperlink>
            <w:r>
              <w:rPr>
                <w:color w:val="392C69"/>
              </w:rPr>
              <w:t>,</w:t>
            </w:r>
          </w:p>
          <w:p w:rsidR="00F36A0F" w:rsidRDefault="00F36A0F">
            <w:pPr>
              <w:pStyle w:val="ConsPlusNormal"/>
              <w:jc w:val="center"/>
            </w:pPr>
            <w:r>
              <w:rPr>
                <w:color w:val="392C69"/>
              </w:rPr>
              <w:t xml:space="preserve">от 26.01.2024 </w:t>
            </w:r>
            <w:hyperlink r:id="rId38">
              <w:r>
                <w:rPr>
                  <w:color w:val="0000FF"/>
                </w:rPr>
                <w:t>N 53</w:t>
              </w:r>
            </w:hyperlink>
            <w:r>
              <w:rPr>
                <w:color w:val="392C69"/>
              </w:rPr>
              <w:t xml:space="preserve">, от 14.06.2024 </w:t>
            </w:r>
            <w:hyperlink r:id="rId39">
              <w:r>
                <w:rPr>
                  <w:color w:val="0000FF"/>
                </w:rPr>
                <w:t>N 411</w:t>
              </w:r>
            </w:hyperlink>
            <w:r>
              <w:rPr>
                <w:color w:val="392C69"/>
              </w:rPr>
              <w:t xml:space="preserve">, от 09.10.2024 </w:t>
            </w:r>
            <w:hyperlink r:id="rId40">
              <w:r>
                <w:rPr>
                  <w:color w:val="0000FF"/>
                </w:rPr>
                <w:t>N 698</w:t>
              </w:r>
            </w:hyperlink>
            <w:r>
              <w:rPr>
                <w:color w:val="392C69"/>
              </w:rPr>
              <w:t>,</w:t>
            </w:r>
          </w:p>
          <w:p w:rsidR="00F36A0F" w:rsidRDefault="00F36A0F">
            <w:pPr>
              <w:pStyle w:val="ConsPlusNormal"/>
              <w:jc w:val="center"/>
            </w:pPr>
            <w:r>
              <w:rPr>
                <w:color w:val="392C69"/>
              </w:rPr>
              <w:t xml:space="preserve">от 24.01.2025 </w:t>
            </w:r>
            <w:hyperlink r:id="rId41">
              <w:r>
                <w:rPr>
                  <w:color w:val="0000FF"/>
                </w:rPr>
                <w:t>N 57</w:t>
              </w:r>
            </w:hyperlink>
            <w:r>
              <w:rPr>
                <w:color w:val="392C69"/>
              </w:rPr>
              <w:t xml:space="preserve">, от 04.04.2025 </w:t>
            </w:r>
            <w:hyperlink r:id="rId42">
              <w:r>
                <w:rPr>
                  <w:color w:val="0000FF"/>
                </w:rPr>
                <w:t>N 310</w:t>
              </w:r>
            </w:hyperlink>
            <w:r>
              <w:rPr>
                <w:color w:val="392C69"/>
              </w:rPr>
              <w:t xml:space="preserve">, от 02.09.2025 </w:t>
            </w:r>
            <w:hyperlink r:id="rId43">
              <w:r>
                <w:rPr>
                  <w:color w:val="0000FF"/>
                </w:rPr>
                <w:t>N 760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6A0F" w:rsidRDefault="00F36A0F">
            <w:pPr>
              <w:pStyle w:val="ConsPlusNormal"/>
            </w:pPr>
          </w:p>
        </w:tc>
      </w:tr>
    </w:tbl>
    <w:p w:rsidR="00F36A0F" w:rsidRDefault="00F36A0F">
      <w:pPr>
        <w:pStyle w:val="ConsPlusNormal"/>
        <w:jc w:val="center"/>
      </w:pPr>
    </w:p>
    <w:p w:rsidR="00F36A0F" w:rsidRDefault="00F36A0F">
      <w:pPr>
        <w:pStyle w:val="ConsPlusTitle"/>
        <w:jc w:val="center"/>
        <w:outlineLvl w:val="1"/>
      </w:pPr>
      <w:r>
        <w:t>1. Общие положения</w:t>
      </w:r>
    </w:p>
    <w:p w:rsidR="00F36A0F" w:rsidRDefault="00F36A0F">
      <w:pPr>
        <w:pStyle w:val="ConsPlusNormal"/>
        <w:jc w:val="center"/>
      </w:pPr>
    </w:p>
    <w:p w:rsidR="00F36A0F" w:rsidRDefault="00F36A0F">
      <w:pPr>
        <w:pStyle w:val="ConsPlusNormal"/>
        <w:ind w:firstLine="540"/>
        <w:jc w:val="both"/>
      </w:pPr>
      <w:r>
        <w:t>1.1. Настоящий Порядок разработан в целях организации предоставления единовременной материальной помощи, финансовой помощи, выплаты единовременных пособий гражданам Российской Федерации, иностранным гражданам и лицам без гражданства, постоянно проживающим на территории Российской Федерации, в случаях возникновения чрезвычайных ситуаций природного и техногенного характера на территории Ленинградской области (далее - финансовая помощь, чрезвычайная ситуация).</w:t>
      </w:r>
    </w:p>
    <w:p w:rsidR="00F36A0F" w:rsidRDefault="00F36A0F">
      <w:pPr>
        <w:pStyle w:val="ConsPlusNormal"/>
        <w:jc w:val="both"/>
      </w:pPr>
      <w:r>
        <w:t xml:space="preserve">(в ред. Постановлений Правительства Ленинградской области от 13.02.2023 </w:t>
      </w:r>
      <w:hyperlink r:id="rId44">
        <w:r>
          <w:rPr>
            <w:color w:val="0000FF"/>
          </w:rPr>
          <w:t>N 91</w:t>
        </w:r>
      </w:hyperlink>
      <w:r>
        <w:t xml:space="preserve">, от 28.08.2023 </w:t>
      </w:r>
      <w:hyperlink r:id="rId45">
        <w:r>
          <w:rPr>
            <w:color w:val="0000FF"/>
          </w:rPr>
          <w:t>N 598</w:t>
        </w:r>
      </w:hyperlink>
      <w:r>
        <w:t>)</w:t>
      </w:r>
    </w:p>
    <w:p w:rsidR="00F36A0F" w:rsidRDefault="00F36A0F">
      <w:pPr>
        <w:pStyle w:val="ConsPlusNormal"/>
        <w:spacing w:before="220"/>
        <w:ind w:firstLine="540"/>
        <w:jc w:val="both"/>
      </w:pPr>
      <w:bookmarkStart w:id="2" w:name="P72"/>
      <w:bookmarkEnd w:id="2"/>
      <w:r>
        <w:t>1.2. Право на получение финансовой помощи имеют граждане Российской Федерации, иностранные граждане в случаях, предусмотренных международными договорами Российской Федерации, и лица без гражданства, постоянно проживающие на территории Российской Федерации (далее - граждане).</w:t>
      </w:r>
    </w:p>
    <w:p w:rsidR="00F36A0F" w:rsidRDefault="00F36A0F">
      <w:pPr>
        <w:pStyle w:val="ConsPlusNormal"/>
        <w:jc w:val="both"/>
      </w:pPr>
      <w:r>
        <w:t xml:space="preserve">(в ред. Постановлений Правительства Ленинградской области от 13.02.2023 </w:t>
      </w:r>
      <w:hyperlink r:id="rId46">
        <w:r>
          <w:rPr>
            <w:color w:val="0000FF"/>
          </w:rPr>
          <w:t>N 91</w:t>
        </w:r>
      </w:hyperlink>
      <w:r>
        <w:t xml:space="preserve">, от 28.08.2023 </w:t>
      </w:r>
      <w:hyperlink r:id="rId47">
        <w:r>
          <w:rPr>
            <w:color w:val="0000FF"/>
          </w:rPr>
          <w:t>N 598</w:t>
        </w:r>
      </w:hyperlink>
      <w:r>
        <w:t>)</w:t>
      </w:r>
    </w:p>
    <w:p w:rsidR="00F36A0F" w:rsidRDefault="00F36A0F">
      <w:pPr>
        <w:pStyle w:val="ConsPlusNormal"/>
        <w:spacing w:before="220"/>
        <w:ind w:firstLine="540"/>
        <w:jc w:val="both"/>
      </w:pPr>
      <w:bookmarkStart w:id="3" w:name="P74"/>
      <w:bookmarkEnd w:id="3"/>
      <w:r>
        <w:t>1.3. В случаях возникновения чрезвычайных ситуаций федерального, межрегионального, регионального и межмуниципального характера гражданам предоставляются следующие меры социальной поддержки:</w:t>
      </w:r>
    </w:p>
    <w:p w:rsidR="00F36A0F" w:rsidRDefault="00F36A0F">
      <w:pPr>
        <w:pStyle w:val="ConsPlusNormal"/>
        <w:spacing w:before="220"/>
        <w:ind w:firstLine="540"/>
        <w:jc w:val="both"/>
      </w:pPr>
      <w:bookmarkStart w:id="4" w:name="P75"/>
      <w:bookmarkEnd w:id="4"/>
      <w:r>
        <w:t>1) оказание единовременной материальной помощи (далее - единовременная материальная помощь);</w:t>
      </w:r>
    </w:p>
    <w:p w:rsidR="00F36A0F" w:rsidRDefault="00F36A0F">
      <w:pPr>
        <w:pStyle w:val="ConsPlusNormal"/>
        <w:spacing w:before="220"/>
        <w:ind w:firstLine="540"/>
        <w:jc w:val="both"/>
      </w:pPr>
      <w:bookmarkStart w:id="5" w:name="P76"/>
      <w:bookmarkEnd w:id="5"/>
      <w:r>
        <w:t>2) оказание финансовой помощи в связи с утратой ими имущества первой необходимости;</w:t>
      </w:r>
    </w:p>
    <w:p w:rsidR="00F36A0F" w:rsidRDefault="00F36A0F">
      <w:pPr>
        <w:pStyle w:val="ConsPlusNormal"/>
        <w:spacing w:before="220"/>
        <w:ind w:firstLine="540"/>
        <w:jc w:val="both"/>
      </w:pPr>
      <w:r>
        <w:t>3) выплата единовременного пособия:</w:t>
      </w:r>
    </w:p>
    <w:p w:rsidR="00F36A0F" w:rsidRDefault="00F36A0F">
      <w:pPr>
        <w:pStyle w:val="ConsPlusNormal"/>
        <w:spacing w:before="220"/>
        <w:ind w:firstLine="540"/>
        <w:jc w:val="both"/>
      </w:pPr>
      <w:r>
        <w:t>а) членам семей (супруге (супругу), детям, родителям и лицам, находившимся на иждивении) граждан, погибших (умерших) в результате чрезвычайной ситуации, в размере 1567500 рублей на каждого погибшего (умершего) в равных долях каждому члену семьи (далее - единовременное пособие членам семьи погибшего);</w:t>
      </w:r>
    </w:p>
    <w:p w:rsidR="00F36A0F" w:rsidRDefault="00F36A0F">
      <w:pPr>
        <w:pStyle w:val="ConsPlusNormal"/>
        <w:jc w:val="both"/>
      </w:pPr>
      <w:r>
        <w:t xml:space="preserve">(в ред. Постановлений Правительства Ленинградской области от 09.10.2024 </w:t>
      </w:r>
      <w:hyperlink r:id="rId48">
        <w:r>
          <w:rPr>
            <w:color w:val="0000FF"/>
          </w:rPr>
          <w:t>N 698</w:t>
        </w:r>
      </w:hyperlink>
      <w:r>
        <w:t xml:space="preserve">, от 02.09.2025 </w:t>
      </w:r>
      <w:hyperlink r:id="rId49">
        <w:r>
          <w:rPr>
            <w:color w:val="0000FF"/>
          </w:rPr>
          <w:t>N 760</w:t>
        </w:r>
      </w:hyperlink>
      <w:r>
        <w:t>)</w:t>
      </w:r>
    </w:p>
    <w:p w:rsidR="00F36A0F" w:rsidRDefault="00F36A0F">
      <w:pPr>
        <w:pStyle w:val="ConsPlusNormal"/>
        <w:spacing w:before="220"/>
        <w:ind w:firstLine="540"/>
        <w:jc w:val="both"/>
      </w:pPr>
      <w:r>
        <w:lastRenderedPageBreak/>
        <w:t>б) гражданам, получившим в результате чрезвычайной ситуации вред здоровью, с учетом степени тяжести вреда здоровью из расчета степени тяжести вреда (далее - единовременное пособие гражданам, получившим вред здоровью) (тяжкий или средний тяжести вред здоровью - в размере 627000 рублей на человека, легкий вред здоровью - 313500 рублей на человека).</w:t>
      </w:r>
    </w:p>
    <w:p w:rsidR="00F36A0F" w:rsidRDefault="00F36A0F">
      <w:pPr>
        <w:pStyle w:val="ConsPlusNormal"/>
        <w:jc w:val="both"/>
      </w:pPr>
      <w:r>
        <w:t xml:space="preserve">(в ред. Постановлений Правительства Ленинградской области от 09.10.2024 </w:t>
      </w:r>
      <w:hyperlink r:id="rId50">
        <w:r>
          <w:rPr>
            <w:color w:val="0000FF"/>
          </w:rPr>
          <w:t>N 698</w:t>
        </w:r>
      </w:hyperlink>
      <w:r>
        <w:t xml:space="preserve">, от 02.09.2025 </w:t>
      </w:r>
      <w:hyperlink r:id="rId51">
        <w:r>
          <w:rPr>
            <w:color w:val="0000FF"/>
          </w:rPr>
          <w:t>N 760</w:t>
        </w:r>
      </w:hyperlink>
      <w:r>
        <w:t>)</w:t>
      </w:r>
    </w:p>
    <w:p w:rsidR="00F36A0F" w:rsidRDefault="00F36A0F">
      <w:pPr>
        <w:pStyle w:val="ConsPlusNormal"/>
        <w:spacing w:before="220"/>
        <w:ind w:firstLine="540"/>
        <w:jc w:val="both"/>
      </w:pPr>
      <w:r>
        <w:t>1.4. В целях настоящего Порядка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w:t>
      </w:r>
    </w:p>
    <w:p w:rsidR="00F36A0F" w:rsidRDefault="00F36A0F">
      <w:pPr>
        <w:pStyle w:val="ConsPlusNormal"/>
        <w:spacing w:before="220"/>
        <w:ind w:firstLine="540"/>
        <w:jc w:val="both"/>
      </w:pPr>
      <w:r>
        <w:t xml:space="preserve">Перечень имущества первой необходимости и критерии утраты имущества первой необходимости определены в </w:t>
      </w:r>
      <w:hyperlink r:id="rId52">
        <w:r>
          <w:rPr>
            <w:color w:val="0000FF"/>
          </w:rPr>
          <w:t>пунктах 2</w:t>
        </w:r>
      </w:hyperlink>
      <w:r>
        <w:t xml:space="preserve"> и </w:t>
      </w:r>
      <w:hyperlink r:id="rId53">
        <w:r>
          <w:rPr>
            <w:color w:val="0000FF"/>
          </w:rPr>
          <w:t>11</w:t>
        </w:r>
      </w:hyperlink>
      <w:r>
        <w:t xml:space="preserve">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Российской Федерации от 28 декабря 2019 года N 1928.</w:t>
      </w:r>
    </w:p>
    <w:p w:rsidR="00F36A0F" w:rsidRDefault="00F36A0F">
      <w:pPr>
        <w:pStyle w:val="ConsPlusNormal"/>
        <w:spacing w:before="220"/>
        <w:ind w:firstLine="540"/>
        <w:jc w:val="both"/>
      </w:pPr>
      <w:r>
        <w:t xml:space="preserve">1.5. Финансовое обеспечение мероприятий, указанных в </w:t>
      </w:r>
      <w:hyperlink w:anchor="P74">
        <w:r>
          <w:rPr>
            <w:color w:val="0000FF"/>
          </w:rPr>
          <w:t>пункте 1.3</w:t>
        </w:r>
      </w:hyperlink>
      <w:r>
        <w:t xml:space="preserve"> настоящего Порядка, осуществляется:</w:t>
      </w:r>
    </w:p>
    <w:p w:rsidR="00F36A0F" w:rsidRDefault="00F36A0F">
      <w:pPr>
        <w:pStyle w:val="ConsPlusNormal"/>
        <w:spacing w:before="220"/>
        <w:ind w:firstLine="540"/>
        <w:jc w:val="both"/>
      </w:pPr>
      <w:r>
        <w:t xml:space="preserve">в случае чрезвычайных ситуаций федерального и межрегионального характера за счет средств областного бюджета Ленинградской области с последующим возмещением за счет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в соответствии с </w:t>
      </w:r>
      <w:hyperlink r:id="rId54">
        <w:r>
          <w:rPr>
            <w:color w:val="0000FF"/>
          </w:rPr>
          <w:t>постановлением</w:t>
        </w:r>
      </w:hyperlink>
      <w:r>
        <w:t xml:space="preserve"> Правительства Российской Федерации от 28 декабря 2019 года N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rsidR="00F36A0F" w:rsidRDefault="00F36A0F">
      <w:pPr>
        <w:pStyle w:val="ConsPlusNormal"/>
        <w:spacing w:before="220"/>
        <w:ind w:firstLine="540"/>
        <w:jc w:val="both"/>
      </w:pPr>
      <w:r>
        <w:t>в случае чрезвычайных ситуаций регионального и межмуниципального характера за счет средств резервного фонда Правительства Ленинградской области по ликвидации чрезвычайных ситуаций природного и техногенного характера и последствий стихийных бедствий, а также последствий террористических актов, порядок использования которого определен Правительством Ленинградской области (далее - резервный фонд Ленинградской области на ликвидацию последствий чрезвычайной ситуации).</w:t>
      </w:r>
    </w:p>
    <w:p w:rsidR="00F36A0F" w:rsidRDefault="00F36A0F">
      <w:pPr>
        <w:pStyle w:val="ConsPlusNormal"/>
        <w:spacing w:before="220"/>
        <w:ind w:firstLine="540"/>
        <w:jc w:val="both"/>
      </w:pPr>
      <w:r>
        <w:t>1.6. Финансовая помощь оказывается однократно.</w:t>
      </w:r>
    </w:p>
    <w:p w:rsidR="00F36A0F" w:rsidRDefault="00F36A0F">
      <w:pPr>
        <w:pStyle w:val="ConsPlusNormal"/>
        <w:spacing w:before="220"/>
        <w:ind w:firstLine="540"/>
        <w:jc w:val="both"/>
      </w:pPr>
      <w:r>
        <w:t>1.7. Финансовая помощь оказывается, если обращение за ней последовало:</w:t>
      </w:r>
    </w:p>
    <w:p w:rsidR="00F36A0F" w:rsidRDefault="00F36A0F">
      <w:pPr>
        <w:pStyle w:val="ConsPlusNormal"/>
        <w:spacing w:before="220"/>
        <w:ind w:firstLine="540"/>
        <w:jc w:val="both"/>
      </w:pPr>
      <w:bookmarkStart w:id="6" w:name="P89"/>
      <w:bookmarkEnd w:id="6"/>
      <w:r>
        <w:t>1) не позднее одного месяца со дня введения режима чрезвычайной ситуации - для назначения единовременной материальной помощи;</w:t>
      </w:r>
    </w:p>
    <w:p w:rsidR="00F36A0F" w:rsidRDefault="00F36A0F">
      <w:pPr>
        <w:pStyle w:val="ConsPlusNormal"/>
        <w:spacing w:before="220"/>
        <w:ind w:firstLine="540"/>
        <w:jc w:val="both"/>
      </w:pPr>
      <w:bookmarkStart w:id="7" w:name="P90"/>
      <w:bookmarkEnd w:id="7"/>
      <w:r>
        <w:t>2) не позднее шести месяцев со дня введения режима чрезвычайной ситуации - для назначения финансовой помощи в связи с утратой имущества первой необходимости;</w:t>
      </w:r>
    </w:p>
    <w:p w:rsidR="00F36A0F" w:rsidRDefault="00F36A0F">
      <w:pPr>
        <w:pStyle w:val="ConsPlusNormal"/>
        <w:spacing w:before="220"/>
        <w:ind w:firstLine="540"/>
        <w:jc w:val="both"/>
      </w:pPr>
      <w:bookmarkStart w:id="8" w:name="P91"/>
      <w:bookmarkEnd w:id="8"/>
      <w:r>
        <w:lastRenderedPageBreak/>
        <w:t>3) не позднее 12 месяцев со дня введения режима чрезвычайной ситуации - для назначения единовременного пособия членам семьи погибшего и единовременного пособия гражданам, получившим вред здоровью.</w:t>
      </w:r>
    </w:p>
    <w:p w:rsidR="00F36A0F" w:rsidRDefault="00F36A0F">
      <w:pPr>
        <w:pStyle w:val="ConsPlusNormal"/>
        <w:jc w:val="center"/>
      </w:pPr>
    </w:p>
    <w:p w:rsidR="00F36A0F" w:rsidRDefault="00F36A0F">
      <w:pPr>
        <w:pStyle w:val="ConsPlusTitle"/>
        <w:jc w:val="center"/>
        <w:outlineLvl w:val="1"/>
      </w:pPr>
      <w:r>
        <w:t>2. Порядок оказания единовременной материальной помощи</w:t>
      </w:r>
    </w:p>
    <w:p w:rsidR="00F36A0F" w:rsidRDefault="00F36A0F">
      <w:pPr>
        <w:pStyle w:val="ConsPlusTitle"/>
        <w:jc w:val="center"/>
      </w:pPr>
      <w:r>
        <w:t>и финансовой помощи в связи с утратой имущества</w:t>
      </w:r>
    </w:p>
    <w:p w:rsidR="00F36A0F" w:rsidRDefault="00F36A0F">
      <w:pPr>
        <w:pStyle w:val="ConsPlusTitle"/>
        <w:jc w:val="center"/>
      </w:pPr>
      <w:r>
        <w:t>первой необходимости</w:t>
      </w:r>
    </w:p>
    <w:p w:rsidR="00F36A0F" w:rsidRDefault="00F36A0F">
      <w:pPr>
        <w:pStyle w:val="ConsPlusNormal"/>
        <w:ind w:firstLine="540"/>
        <w:jc w:val="both"/>
      </w:pPr>
    </w:p>
    <w:p w:rsidR="00F36A0F" w:rsidRDefault="00F36A0F">
      <w:pPr>
        <w:pStyle w:val="ConsPlusNormal"/>
        <w:ind w:firstLine="540"/>
        <w:jc w:val="both"/>
      </w:pPr>
      <w:bookmarkStart w:id="9" w:name="P97"/>
      <w:bookmarkEnd w:id="9"/>
      <w:r>
        <w:t>2.1. Единовременная материальная помощь и финансовая помощь в связи с утратой имущества первой необходимости (далее - денежные выплаты, финансовая помощь в связи с утратой имущества) осуществляются гражданину при одновременном выполнении следующих условий:</w:t>
      </w:r>
    </w:p>
    <w:p w:rsidR="00F36A0F" w:rsidRDefault="00F36A0F">
      <w:pPr>
        <w:pStyle w:val="ConsPlusNormal"/>
        <w:spacing w:before="220"/>
        <w:ind w:firstLine="540"/>
        <w:jc w:val="both"/>
      </w:pPr>
      <w:r>
        <w:t>1) в отношении оказания единовременной материальной помощи:</w:t>
      </w:r>
    </w:p>
    <w:p w:rsidR="00F36A0F" w:rsidRDefault="00F36A0F">
      <w:pPr>
        <w:pStyle w:val="ConsPlusNormal"/>
        <w:spacing w:before="220"/>
        <w:ind w:firstLine="540"/>
        <w:jc w:val="both"/>
      </w:pPr>
      <w:r>
        <w:t>а) 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F36A0F" w:rsidRDefault="00F36A0F">
      <w:pPr>
        <w:pStyle w:val="ConsPlusNormal"/>
        <w:spacing w:before="220"/>
        <w:ind w:firstLine="540"/>
        <w:jc w:val="both"/>
      </w:pPr>
      <w:r>
        <w:t>б) нарушение условий жизнедеятельности гражданина в результате воздействия поражающих факторов источника чрезвычайной ситуации;</w:t>
      </w:r>
    </w:p>
    <w:p w:rsidR="00F36A0F" w:rsidRDefault="00F36A0F">
      <w:pPr>
        <w:pStyle w:val="ConsPlusNormal"/>
        <w:spacing w:before="220"/>
        <w:ind w:firstLine="540"/>
        <w:jc w:val="both"/>
      </w:pPr>
      <w:r>
        <w:t>2) в отношении оказания финансовой помощи в связи с утратой имущества:</w:t>
      </w:r>
    </w:p>
    <w:p w:rsidR="00F36A0F" w:rsidRDefault="00F36A0F">
      <w:pPr>
        <w:pStyle w:val="ConsPlusNormal"/>
        <w:spacing w:before="220"/>
        <w:ind w:firstLine="540"/>
        <w:jc w:val="both"/>
      </w:pPr>
      <w:r>
        <w:t>а) 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F36A0F" w:rsidRDefault="00F36A0F">
      <w:pPr>
        <w:pStyle w:val="ConsPlusNormal"/>
        <w:spacing w:before="220"/>
        <w:ind w:firstLine="540"/>
        <w:jc w:val="both"/>
      </w:pPr>
      <w:r>
        <w:t>б) 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F36A0F" w:rsidRDefault="00F36A0F">
      <w:pPr>
        <w:pStyle w:val="ConsPlusNormal"/>
        <w:spacing w:before="220"/>
        <w:ind w:firstLine="540"/>
        <w:jc w:val="both"/>
      </w:pPr>
      <w:bookmarkStart w:id="10" w:name="P104"/>
      <w:bookmarkEnd w:id="10"/>
      <w:r>
        <w:t>2.2. Для назначения денежных выплат гражданин обращается с заявлением о предоставлении денежных выплат (далее - заявление) в филиал Ленинградского областного государственного казенного учреждения "Центр социальной защиты населения" (далее - ЛОГКУ "ЦСЗН") через структурные подразделения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F36A0F" w:rsidRDefault="00F36A0F">
      <w:pPr>
        <w:pStyle w:val="ConsPlusNormal"/>
        <w:spacing w:before="220"/>
        <w:ind w:firstLine="540"/>
        <w:jc w:val="both"/>
      </w:pPr>
      <w:r>
        <w:t>2.3. Днем обращения за назначением денежных выплат считается дата поступления заявления в филиал ЛОГКУ "ЦСЗН".</w:t>
      </w:r>
    </w:p>
    <w:p w:rsidR="00F36A0F" w:rsidRDefault="00F36A0F">
      <w:pPr>
        <w:pStyle w:val="ConsPlusNormal"/>
        <w:spacing w:before="220"/>
        <w:ind w:firstLine="540"/>
        <w:jc w:val="both"/>
      </w:pPr>
      <w:r>
        <w:t>2.4. В заявлении указываются:</w:t>
      </w:r>
    </w:p>
    <w:p w:rsidR="00F36A0F" w:rsidRDefault="00F36A0F">
      <w:pPr>
        <w:pStyle w:val="ConsPlusNormal"/>
        <w:spacing w:before="220"/>
        <w:ind w:firstLine="540"/>
        <w:jc w:val="both"/>
      </w:pPr>
      <w:r>
        <w:t>вид денежной выплаты;</w:t>
      </w:r>
    </w:p>
    <w:p w:rsidR="00F36A0F" w:rsidRDefault="00F36A0F">
      <w:pPr>
        <w:pStyle w:val="ConsPlusNormal"/>
        <w:spacing w:before="220"/>
        <w:ind w:firstLine="540"/>
        <w:jc w:val="both"/>
      </w:pPr>
      <w:r>
        <w:t>фамилия, имя, отчество (при наличии) гражданина, дата рождения, реквизиты документа, удостоверяющего личность;</w:t>
      </w:r>
    </w:p>
    <w:p w:rsidR="00F36A0F" w:rsidRDefault="00F36A0F">
      <w:pPr>
        <w:pStyle w:val="ConsPlusNormal"/>
        <w:spacing w:before="220"/>
        <w:ind w:firstLine="540"/>
        <w:jc w:val="both"/>
      </w:pPr>
      <w:r>
        <w:t>адрес места проживания;</w:t>
      </w:r>
    </w:p>
    <w:p w:rsidR="00F36A0F" w:rsidRDefault="00F36A0F">
      <w:pPr>
        <w:pStyle w:val="ConsPlusNormal"/>
        <w:spacing w:before="220"/>
        <w:ind w:firstLine="540"/>
        <w:jc w:val="both"/>
      </w:pPr>
      <w:r>
        <w:t>банковские реквизиты для перечисления денежной выплаты;</w:t>
      </w:r>
    </w:p>
    <w:p w:rsidR="00F36A0F" w:rsidRDefault="00F36A0F">
      <w:pPr>
        <w:pStyle w:val="ConsPlusNormal"/>
        <w:spacing w:before="220"/>
        <w:ind w:firstLine="540"/>
        <w:jc w:val="both"/>
      </w:pPr>
      <w:r>
        <w:t>согласие на обработку персональных данных.</w:t>
      </w:r>
    </w:p>
    <w:p w:rsidR="00F36A0F" w:rsidRDefault="00F36A0F">
      <w:pPr>
        <w:pStyle w:val="ConsPlusNormal"/>
        <w:spacing w:before="220"/>
        <w:ind w:firstLine="540"/>
        <w:jc w:val="both"/>
      </w:pPr>
      <w:r>
        <w:lastRenderedPageBreak/>
        <w:t>2.5. Заявление о предоставлении денежной выплаты подается на каждого гражданина, претендующего на получение денежной выплаты.</w:t>
      </w:r>
    </w:p>
    <w:p w:rsidR="00F36A0F" w:rsidRDefault="00F36A0F">
      <w:pPr>
        <w:pStyle w:val="ConsPlusNormal"/>
        <w:spacing w:before="220"/>
        <w:ind w:firstLine="540"/>
        <w:jc w:val="both"/>
      </w:pPr>
      <w:r>
        <w:t>В отношении несовершеннолетнего или недееспособного лица заявление подается опекуном, попечителем или другим законным представителем.</w:t>
      </w:r>
    </w:p>
    <w:p w:rsidR="00F36A0F" w:rsidRDefault="00F36A0F">
      <w:pPr>
        <w:pStyle w:val="ConsPlusNormal"/>
        <w:spacing w:before="220"/>
        <w:ind w:firstLine="540"/>
        <w:jc w:val="both"/>
      </w:pPr>
      <w:bookmarkStart w:id="11" w:name="P114"/>
      <w:bookmarkEnd w:id="11"/>
      <w:r>
        <w:t xml:space="preserve">2.6. При подаче заявления, указанного в </w:t>
      </w:r>
      <w:hyperlink w:anchor="P104">
        <w:r>
          <w:rPr>
            <w:color w:val="0000FF"/>
          </w:rPr>
          <w:t>пункте 2.2</w:t>
        </w:r>
      </w:hyperlink>
      <w:r>
        <w:t xml:space="preserve"> настоящего Порядка, лично через ГБУ ЛО "МФЦ", Единый портал гражданин представляет следующие документы:</w:t>
      </w:r>
    </w:p>
    <w:p w:rsidR="00F36A0F" w:rsidRDefault="00F36A0F">
      <w:pPr>
        <w:pStyle w:val="ConsPlusNormal"/>
        <w:spacing w:before="220"/>
        <w:ind w:firstLine="540"/>
        <w:jc w:val="both"/>
      </w:pPr>
      <w:r>
        <w:t>документы, удостоверяющие личность заявителя:</w:t>
      </w:r>
    </w:p>
    <w:p w:rsidR="00F36A0F" w:rsidRDefault="00F36A0F">
      <w:pPr>
        <w:pStyle w:val="ConsPlusNormal"/>
        <w:spacing w:before="220"/>
        <w:ind w:firstLine="540"/>
        <w:jc w:val="both"/>
      </w:pPr>
      <w:r>
        <w:t>паспорт гражданина Российской Федерации (при установлении личности заявителя в ходе личного приема), паспорт гражданина СССР, временное удостоверение личности гражданина Российской Федерации, удостоверение личности военнослужащего Российской Федерации - для гражданина Российской Федерации, в том числе военнослужащего;</w:t>
      </w:r>
    </w:p>
    <w:p w:rsidR="00F36A0F" w:rsidRDefault="00F36A0F">
      <w:pPr>
        <w:pStyle w:val="ConsPlusNormal"/>
        <w:jc w:val="both"/>
      </w:pPr>
      <w:r>
        <w:t xml:space="preserve">(в ред. Постановлений Правительства Ленинградской области от 14.06.2024 </w:t>
      </w:r>
      <w:hyperlink r:id="rId55">
        <w:r>
          <w:rPr>
            <w:color w:val="0000FF"/>
          </w:rPr>
          <w:t>N 411</w:t>
        </w:r>
      </w:hyperlink>
      <w:r>
        <w:t xml:space="preserve">, от 04.04.2025 </w:t>
      </w:r>
      <w:hyperlink r:id="rId56">
        <w:r>
          <w:rPr>
            <w:color w:val="0000FF"/>
          </w:rPr>
          <w:t>N 310</w:t>
        </w:r>
      </w:hyperlink>
      <w:r>
        <w:t>)</w:t>
      </w:r>
    </w:p>
    <w:p w:rsidR="00F36A0F" w:rsidRDefault="00F36A0F">
      <w:pPr>
        <w:pStyle w:val="ConsPlusNormal"/>
        <w:spacing w:before="220"/>
        <w:ind w:firstLine="540"/>
        <w:jc w:val="both"/>
      </w:pPr>
      <w:r>
        <w:t xml:space="preserve">документ, удостоверяющий личность иностранного гражданина или лица без гражданства в Российской Федерации, в соответствии со </w:t>
      </w:r>
      <w:hyperlink r:id="rId57">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 в случае если заявителем является иностранный гражданин или лицо без гражданства;</w:t>
      </w:r>
    </w:p>
    <w:p w:rsidR="00F36A0F" w:rsidRDefault="00F36A0F">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28.08.2023 N 598)</w:t>
      </w:r>
    </w:p>
    <w:p w:rsidR="00F36A0F" w:rsidRDefault="00F36A0F">
      <w:pPr>
        <w:pStyle w:val="ConsPlusNormal"/>
        <w:spacing w:before="220"/>
        <w:ind w:firstLine="540"/>
        <w:jc w:val="both"/>
      </w:pPr>
      <w:r>
        <w:t>паспорт или иной документ, удостоверяющий личность представителя заявителя, а также документы, подтверждающие его полномочия (в случае подачи заявления представителем гражданина);</w:t>
      </w:r>
    </w:p>
    <w:p w:rsidR="00F36A0F" w:rsidRDefault="00F36A0F">
      <w:pPr>
        <w:pStyle w:val="ConsPlusNormal"/>
        <w:spacing w:before="220"/>
        <w:ind w:firstLine="540"/>
        <w:jc w:val="both"/>
      </w:pPr>
      <w:r>
        <w:t>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F36A0F" w:rsidRDefault="00F36A0F">
      <w:pPr>
        <w:pStyle w:val="ConsPlusNormal"/>
        <w:jc w:val="both"/>
      </w:pPr>
      <w:r>
        <w:t xml:space="preserve">(п. 2.6 в ред. </w:t>
      </w:r>
      <w:hyperlink r:id="rId59">
        <w:r>
          <w:rPr>
            <w:color w:val="0000FF"/>
          </w:rPr>
          <w:t>Постановления</w:t>
        </w:r>
      </w:hyperlink>
      <w:r>
        <w:t xml:space="preserve"> Правительства Ленинградской области от 13.02.2023 N 91)</w:t>
      </w:r>
    </w:p>
    <w:p w:rsidR="00F36A0F" w:rsidRDefault="00F36A0F">
      <w:pPr>
        <w:pStyle w:val="ConsPlusNormal"/>
        <w:spacing w:before="220"/>
        <w:ind w:firstLine="540"/>
        <w:jc w:val="both"/>
      </w:pPr>
      <w:r>
        <w:t>2.7. При подаче заявления с использованием Единого портала гражданином представляется заявление, заполненное в интерактивной форме.</w:t>
      </w:r>
    </w:p>
    <w:p w:rsidR="00F36A0F" w:rsidRDefault="00F36A0F">
      <w:pPr>
        <w:pStyle w:val="ConsPlusNormal"/>
        <w:spacing w:before="220"/>
        <w:ind w:firstLine="540"/>
        <w:jc w:val="both"/>
      </w:pPr>
      <w:r>
        <w:t>2.8. Состав действий, которые гражданин вправе совершить в электронной форме при получении государственных услуг по назначению денежных выплат с использованием Единого портала, определяется в административных регламентах предоставления указанных государственных услуг, утверждаемых приказами комитета по социальной защите населения Ленинградской области.</w:t>
      </w:r>
    </w:p>
    <w:p w:rsidR="00F36A0F" w:rsidRDefault="00F36A0F">
      <w:pPr>
        <w:pStyle w:val="ConsPlusNormal"/>
        <w:spacing w:before="220"/>
        <w:ind w:firstLine="540"/>
        <w:jc w:val="both"/>
      </w:pPr>
      <w:r>
        <w:t>2.9. Граждане несут ответственность за достоверность изложенных в заявлении сведений в соответствии с законодательством Российской Федерации.</w:t>
      </w:r>
    </w:p>
    <w:p w:rsidR="00F36A0F" w:rsidRDefault="00F36A0F">
      <w:pPr>
        <w:pStyle w:val="ConsPlusNormal"/>
        <w:spacing w:before="220"/>
        <w:ind w:firstLine="540"/>
        <w:jc w:val="both"/>
      </w:pPr>
      <w:r>
        <w:t xml:space="preserve">2.10. ЛОГКУ "ЦСЗН" в течение 11 календарных дней со дня поступления заявления и документов, указанных в </w:t>
      </w:r>
      <w:hyperlink w:anchor="P114">
        <w:r>
          <w:rPr>
            <w:color w:val="0000FF"/>
          </w:rPr>
          <w:t>пункте 2.6</w:t>
        </w:r>
      </w:hyperlink>
      <w:r>
        <w:t xml:space="preserve"> настоящего Порядка:</w:t>
      </w:r>
    </w:p>
    <w:p w:rsidR="00F36A0F" w:rsidRDefault="00F36A0F">
      <w:pPr>
        <w:pStyle w:val="ConsPlusNormal"/>
        <w:spacing w:before="220"/>
        <w:ind w:firstLine="540"/>
        <w:jc w:val="both"/>
      </w:pPr>
      <w:r>
        <w:t>1) рассматривает заявление на соответствие требованиям настоящего Порядка;</w:t>
      </w:r>
    </w:p>
    <w:p w:rsidR="00F36A0F" w:rsidRDefault="00F36A0F">
      <w:pPr>
        <w:pStyle w:val="ConsPlusNormal"/>
        <w:spacing w:before="220"/>
        <w:ind w:firstLine="540"/>
        <w:jc w:val="both"/>
      </w:pPr>
      <w:r>
        <w:t>2) в порядке межведомственного информационного взаимодействия запрашивает:</w:t>
      </w:r>
    </w:p>
    <w:p w:rsidR="00F36A0F" w:rsidRDefault="00F36A0F">
      <w:pPr>
        <w:pStyle w:val="ConsPlusNormal"/>
        <w:spacing w:before="220"/>
        <w:ind w:firstLine="540"/>
        <w:jc w:val="both"/>
      </w:pPr>
      <w:r>
        <w:t>а) в органах внутренних дел:</w:t>
      </w:r>
    </w:p>
    <w:p w:rsidR="00F36A0F" w:rsidRDefault="00F36A0F">
      <w:pPr>
        <w:pStyle w:val="ConsPlusNormal"/>
        <w:spacing w:before="220"/>
        <w:ind w:firstLine="540"/>
        <w:jc w:val="both"/>
      </w:pPr>
      <w:r>
        <w:lastRenderedPageBreak/>
        <w:t>сведения о действительности (недействительности) паспорта гражданина Российской Федерации - для лиц, достигших 14-летнего возраста;</w:t>
      </w:r>
    </w:p>
    <w:p w:rsidR="00F36A0F" w:rsidRDefault="00F36A0F">
      <w:pPr>
        <w:pStyle w:val="ConsPlusNormal"/>
        <w:spacing w:before="220"/>
        <w:ind w:firstLine="540"/>
        <w:jc w:val="both"/>
      </w:pPr>
      <w:r>
        <w:t>сведения о регистрации по месту жительства, по месту пребывания гражданина и(или) членов его семьи, указанных в заявлении;</w:t>
      </w:r>
    </w:p>
    <w:p w:rsidR="00F36A0F" w:rsidRDefault="00F36A0F">
      <w:pPr>
        <w:pStyle w:val="ConsPlusNormal"/>
        <w:spacing w:before="220"/>
        <w:ind w:firstLine="540"/>
        <w:jc w:val="both"/>
      </w:pPr>
      <w:r>
        <w:t>б) в территориальном органе Фонда пенсионного и социального страхования Российской Федерации - информацию о страховом номере индивидуального лицевого счета гражданина и(или) члена его семьи - в случае отсутствия указанной информации в Единой региональной автоматизированной системе "Социальная защита Ленинградской области" (далее - АИС "Соцзащита");</w:t>
      </w:r>
    </w:p>
    <w:p w:rsidR="00F36A0F" w:rsidRDefault="00F36A0F">
      <w:pPr>
        <w:pStyle w:val="ConsPlusNormal"/>
        <w:jc w:val="both"/>
      </w:pPr>
      <w:r>
        <w:t xml:space="preserve">(в ред. </w:t>
      </w:r>
      <w:hyperlink r:id="rId60">
        <w:r>
          <w:rPr>
            <w:color w:val="0000FF"/>
          </w:rPr>
          <w:t>Постановления</w:t>
        </w:r>
      </w:hyperlink>
      <w:r>
        <w:t xml:space="preserve"> Правительства Ленинградской области от 13.02.2023 N 91)</w:t>
      </w:r>
    </w:p>
    <w:p w:rsidR="00F36A0F" w:rsidRDefault="00F36A0F">
      <w:pPr>
        <w:pStyle w:val="ConsPlusNormal"/>
        <w:spacing w:before="220"/>
        <w:ind w:firstLine="540"/>
        <w:jc w:val="both"/>
      </w:pPr>
      <w:r>
        <w:t>в) в государственной информационной системе "Единая централизованная цифровая платформа в социальной сфере" - сведения о рождении, усыновлении (удочерении), смерти, заключении (расторжении) брака, перемене имени, родителях ребенка, за исключением случаев регистрации записи соответствующего акта компетентным органом иностранного государства;</w:t>
      </w:r>
    </w:p>
    <w:p w:rsidR="00F36A0F" w:rsidRDefault="00F36A0F">
      <w:pPr>
        <w:pStyle w:val="ConsPlusNormal"/>
        <w:jc w:val="both"/>
      </w:pPr>
      <w:r>
        <w:t xml:space="preserve">(в ред. </w:t>
      </w:r>
      <w:hyperlink r:id="rId61">
        <w:r>
          <w:rPr>
            <w:color w:val="0000FF"/>
          </w:rPr>
          <w:t>Постановления</w:t>
        </w:r>
      </w:hyperlink>
      <w:r>
        <w:t xml:space="preserve"> Правительства Ленинградской области от 26.01.2024 N 53)</w:t>
      </w:r>
    </w:p>
    <w:p w:rsidR="00F36A0F" w:rsidRDefault="00F36A0F">
      <w:pPr>
        <w:pStyle w:val="ConsPlusNormal"/>
        <w:spacing w:before="220"/>
        <w:ind w:firstLine="540"/>
        <w:jc w:val="both"/>
      </w:pPr>
      <w:r>
        <w:t>г) в органе опеки и попечительства Ленинградской области - сведения об установлении опеки (попечительства) над лицами, указанными в заявлении, о лишении или ограничении родительских прав в отношении лица, подавшего заявление на ребенка (детей);</w:t>
      </w:r>
    </w:p>
    <w:p w:rsidR="00F36A0F" w:rsidRDefault="00F36A0F">
      <w:pPr>
        <w:pStyle w:val="ConsPlusNormal"/>
        <w:spacing w:before="220"/>
        <w:ind w:firstLine="540"/>
        <w:jc w:val="both"/>
      </w:pPr>
      <w:r>
        <w:t xml:space="preserve">д) в органах местного самоуправления муниципальных образований Ленинградской области, указанных в </w:t>
      </w:r>
      <w:hyperlink w:anchor="P150">
        <w:r>
          <w:rPr>
            <w:color w:val="0000FF"/>
          </w:rPr>
          <w:t>пункте 2.13</w:t>
        </w:r>
      </w:hyperlink>
      <w:r>
        <w:t xml:space="preserve"> настоящего Порядка, - заключения комиссий об установлении фактов проживания граждан в жилых помещениях, находящихся в зоне чрезвычайной ситуации, и нарушения условий их жизнедеятельности в результате чрезвычайной ситуации или заключение комиссий об установлении фактов проживания граждан в жилых помещениях, находящихся в зоне чрезвычайной ситуации, и фактов утраты ими имущества первой необходимости в результате чрезвычайной ситуации;</w:t>
      </w:r>
    </w:p>
    <w:p w:rsidR="00F36A0F" w:rsidRDefault="00F36A0F">
      <w:pPr>
        <w:pStyle w:val="ConsPlusNormal"/>
        <w:jc w:val="both"/>
      </w:pPr>
      <w:r>
        <w:t xml:space="preserve">(в ред. </w:t>
      </w:r>
      <w:hyperlink r:id="rId62">
        <w:r>
          <w:rPr>
            <w:color w:val="0000FF"/>
          </w:rPr>
          <w:t>Постановления</w:t>
        </w:r>
      </w:hyperlink>
      <w:r>
        <w:t xml:space="preserve"> Правительства Ленинградской области от 22.09.2022 N 685)</w:t>
      </w:r>
    </w:p>
    <w:p w:rsidR="00F36A0F" w:rsidRDefault="00F36A0F">
      <w:pPr>
        <w:pStyle w:val="ConsPlusNormal"/>
        <w:spacing w:before="220"/>
        <w:ind w:firstLine="540"/>
        <w:jc w:val="both"/>
      </w:pPr>
      <w:r>
        <w:t>3) по результатам рассмотрения заявления принимает одно из следующих решений:</w:t>
      </w:r>
    </w:p>
    <w:p w:rsidR="00F36A0F" w:rsidRDefault="00F36A0F">
      <w:pPr>
        <w:pStyle w:val="ConsPlusNormal"/>
        <w:spacing w:before="220"/>
        <w:ind w:firstLine="540"/>
        <w:jc w:val="both"/>
      </w:pPr>
      <w:r>
        <w:t>а) о назначении денежной выплаты - при отсутствии оснований для отказа в назначении денежной выплаты, перечисленных в пункте 2.11 настоящего Порядка;</w:t>
      </w:r>
    </w:p>
    <w:p w:rsidR="00F36A0F" w:rsidRDefault="00F36A0F">
      <w:pPr>
        <w:pStyle w:val="ConsPlusNormal"/>
        <w:spacing w:before="220"/>
        <w:ind w:firstLine="540"/>
        <w:jc w:val="both"/>
      </w:pPr>
      <w:r>
        <w:t>б) об отказе в назначении денежной выплаты - при наличии оснований для отказа в назначении денежной выплаты, перечисленных в пункте 2.11 настоящего Порядка.</w:t>
      </w:r>
    </w:p>
    <w:p w:rsidR="00F36A0F" w:rsidRDefault="00F36A0F">
      <w:pPr>
        <w:pStyle w:val="ConsPlusNormal"/>
        <w:spacing w:before="220"/>
        <w:ind w:firstLine="540"/>
        <w:jc w:val="both"/>
      </w:pPr>
      <w:r>
        <w:t>2.11. Основаниями для отказа в назначении денежных выплат являются:</w:t>
      </w:r>
    </w:p>
    <w:p w:rsidR="00F36A0F" w:rsidRDefault="00F36A0F">
      <w:pPr>
        <w:pStyle w:val="ConsPlusNormal"/>
        <w:spacing w:before="220"/>
        <w:ind w:firstLine="540"/>
        <w:jc w:val="both"/>
      </w:pPr>
      <w:r>
        <w:t xml:space="preserve">1) несоответствие гражданина требованиям, указанным в </w:t>
      </w:r>
      <w:hyperlink w:anchor="P72">
        <w:r>
          <w:rPr>
            <w:color w:val="0000FF"/>
          </w:rPr>
          <w:t>пунктах 1.2</w:t>
        </w:r>
      </w:hyperlink>
      <w:r>
        <w:t xml:space="preserve"> и </w:t>
      </w:r>
      <w:hyperlink w:anchor="P97">
        <w:r>
          <w:rPr>
            <w:color w:val="0000FF"/>
          </w:rPr>
          <w:t>2.1</w:t>
        </w:r>
      </w:hyperlink>
      <w:r>
        <w:t xml:space="preserve"> настоящего Порядка;</w:t>
      </w:r>
    </w:p>
    <w:p w:rsidR="00F36A0F" w:rsidRDefault="00F36A0F">
      <w:pPr>
        <w:pStyle w:val="ConsPlusNormal"/>
        <w:spacing w:before="220"/>
        <w:ind w:firstLine="540"/>
        <w:jc w:val="both"/>
      </w:pPr>
      <w:r>
        <w:t>2)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F36A0F" w:rsidRDefault="00F36A0F">
      <w:pPr>
        <w:pStyle w:val="ConsPlusNormal"/>
        <w:jc w:val="both"/>
      </w:pPr>
      <w:r>
        <w:t>(</w:t>
      </w:r>
      <w:proofErr w:type="spellStart"/>
      <w:r>
        <w:t>пп</w:t>
      </w:r>
      <w:proofErr w:type="spellEnd"/>
      <w:r>
        <w:t xml:space="preserve">. 2 в ред. </w:t>
      </w:r>
      <w:hyperlink r:id="rId63">
        <w:r>
          <w:rPr>
            <w:color w:val="0000FF"/>
          </w:rPr>
          <w:t>Постановления</w:t>
        </w:r>
      </w:hyperlink>
      <w:r>
        <w:t xml:space="preserve"> Правительства Ленинградской области от 14.06.2024 N 411)</w:t>
      </w:r>
    </w:p>
    <w:p w:rsidR="00F36A0F" w:rsidRDefault="00F36A0F">
      <w:pPr>
        <w:pStyle w:val="ConsPlusNormal"/>
        <w:spacing w:before="220"/>
        <w:ind w:firstLine="540"/>
        <w:jc w:val="both"/>
      </w:pPr>
      <w:r>
        <w:t>3) установление факта недостоверности представленных гражданином сведений, выявленного в том числе в ходе проверки сведений в рамках межведомственного взаимодействия;</w:t>
      </w:r>
    </w:p>
    <w:p w:rsidR="00F36A0F" w:rsidRDefault="00F36A0F">
      <w:pPr>
        <w:pStyle w:val="ConsPlusNormal"/>
        <w:spacing w:before="220"/>
        <w:ind w:firstLine="540"/>
        <w:jc w:val="both"/>
      </w:pPr>
      <w:r>
        <w:t>4) получение гражданином денежной выплаты в соответствии с настоящим Порядком ранее;</w:t>
      </w:r>
    </w:p>
    <w:p w:rsidR="00F36A0F" w:rsidRDefault="00F36A0F">
      <w:pPr>
        <w:pStyle w:val="ConsPlusNormal"/>
        <w:spacing w:before="220"/>
        <w:ind w:firstLine="540"/>
        <w:jc w:val="both"/>
      </w:pPr>
      <w:r>
        <w:lastRenderedPageBreak/>
        <w:t xml:space="preserve">5) поступление заявления по истечении срока, указанного в </w:t>
      </w:r>
      <w:hyperlink w:anchor="P89">
        <w:r>
          <w:rPr>
            <w:color w:val="0000FF"/>
          </w:rPr>
          <w:t>подпункте 1</w:t>
        </w:r>
      </w:hyperlink>
      <w:r>
        <w:t xml:space="preserve"> или </w:t>
      </w:r>
      <w:hyperlink w:anchor="P90">
        <w:r>
          <w:rPr>
            <w:color w:val="0000FF"/>
          </w:rPr>
          <w:t>подпункте 2 пункта 1.7</w:t>
        </w:r>
      </w:hyperlink>
      <w:r>
        <w:t xml:space="preserve"> настоящего Порядка.</w:t>
      </w:r>
    </w:p>
    <w:p w:rsidR="00F36A0F" w:rsidRDefault="00F36A0F">
      <w:pPr>
        <w:pStyle w:val="ConsPlusNormal"/>
        <w:spacing w:before="220"/>
        <w:ind w:firstLine="540"/>
        <w:jc w:val="both"/>
      </w:pPr>
      <w:r>
        <w:t>2.12. Основания для отказа в приеме документов по назначению денежных выплат, а также перечень оснований для приостановления предоставления услуги определяются в административных регламентах предоставления соответствующих государственных услуг, утверждаемых приказами комитета по социальной защите населения Ленинградской области.</w:t>
      </w:r>
    </w:p>
    <w:p w:rsidR="00F36A0F" w:rsidRDefault="00F36A0F">
      <w:pPr>
        <w:pStyle w:val="ConsPlusNormal"/>
        <w:spacing w:before="220"/>
        <w:ind w:firstLine="540"/>
        <w:jc w:val="both"/>
      </w:pPr>
      <w:bookmarkStart w:id="12" w:name="P150"/>
      <w:bookmarkEnd w:id="12"/>
      <w:r>
        <w:t xml:space="preserve">2.13. Установление фактов проживания граждан в жилых помещениях, находящихся в зоне чрезвычайной ситуации, фактов нарушения условий их жизнедеятельности в результате чрезвычайной ситуации, а также фактов утраты ими имущества первой необходимости в результате чрезвычайной ситуации осуществляется комиссиями, создаваемыми органами местного самоуправления муниципальных районов, муниципального округа и городского округа Ленинградской области, городских поселений Ленинградской области (в случае если органами местного самоуправления городских поселений Ленинградской области осуществление части своих полномочий по решению вопросов местного значения в сфере защиты населения и территорий от чрезвычайных ситуаций органам местного самоуправления муниципальных районов, муниципального округа Ленинградской области не передано), а также органами местного самоуправления сельских поселений Ленинградской области (в случае если областными законами и принятыми в соответствии с ними уставами муниципальных районов Ленинградской области и уставами сельских поселений Ленинградской области за сельскими поселениями Ленинградской области закреплены вопросы местного значения в сфере защиты населения и территорий от чрезвычайных ситуаций, которые не переданы органам местного самоуправления муниципальных районов, муниципального округа Ленинградской области), в которые также входят представители комитета правопорядка и безопасности Ленинградской области (далее - комиссии), по итогам работы которых составляется заключение комиссии (для меры поддержки, указанной в </w:t>
      </w:r>
      <w:hyperlink w:anchor="P75">
        <w:r>
          <w:rPr>
            <w:color w:val="0000FF"/>
          </w:rPr>
          <w:t>подпункте 1 пункта 1.3</w:t>
        </w:r>
      </w:hyperlink>
      <w:r>
        <w:t xml:space="preserve"> настоящего Порядка) либо акт обследования (для меры поддержки, указанной в </w:t>
      </w:r>
      <w:hyperlink w:anchor="P76">
        <w:r>
          <w:rPr>
            <w:color w:val="0000FF"/>
          </w:rPr>
          <w:t>подпункте 2 пункта 1.3</w:t>
        </w:r>
      </w:hyperlink>
      <w:r>
        <w:t xml:space="preserve"> настоящего Порядка) (далее - заключения комиссий).</w:t>
      </w:r>
    </w:p>
    <w:p w:rsidR="00F36A0F" w:rsidRDefault="00F36A0F">
      <w:pPr>
        <w:pStyle w:val="ConsPlusNormal"/>
        <w:jc w:val="both"/>
      </w:pPr>
      <w:r>
        <w:t xml:space="preserve">(в ред. </w:t>
      </w:r>
      <w:hyperlink r:id="rId64">
        <w:r>
          <w:rPr>
            <w:color w:val="0000FF"/>
          </w:rPr>
          <w:t>Постановления</w:t>
        </w:r>
      </w:hyperlink>
      <w:r>
        <w:t xml:space="preserve"> Правительства Ленинградской области от 24.01.2025 N 57)</w:t>
      </w:r>
    </w:p>
    <w:p w:rsidR="00F36A0F" w:rsidRDefault="00F36A0F">
      <w:pPr>
        <w:pStyle w:val="ConsPlusNormal"/>
        <w:spacing w:before="220"/>
        <w:ind w:firstLine="540"/>
        <w:jc w:val="both"/>
      </w:pPr>
      <w:r>
        <w:t xml:space="preserve">2.14. Заключения комиссий об установлении указанных фактов направляются главами муниципальных образований Ленинградской области, указанных в </w:t>
      </w:r>
      <w:hyperlink w:anchor="P150">
        <w:r>
          <w:rPr>
            <w:color w:val="0000FF"/>
          </w:rPr>
          <w:t>пункте 2.13</w:t>
        </w:r>
      </w:hyperlink>
      <w:r>
        <w:t xml:space="preserve"> настоящего Порядка, в филиал ЛОГКУ "ЦСЗН" по месту проживания гражданина в порядке и сроки, установленные приказом комитета по социальной защите населения Ленинградской области, копии заключений также направляются в комитет по социальной защите населения Ленинградской области и комитет правопорядка и безопасности Ленинградской области.</w:t>
      </w:r>
    </w:p>
    <w:p w:rsidR="00F36A0F" w:rsidRDefault="00F36A0F">
      <w:pPr>
        <w:pStyle w:val="ConsPlusNormal"/>
        <w:spacing w:before="220"/>
        <w:ind w:firstLine="540"/>
        <w:jc w:val="both"/>
      </w:pPr>
      <w:r>
        <w:t xml:space="preserve">2.15. Единовременная материальная помощь предоставляется на основании списков граждан, нуждающихся в получении единовременной материальной помощи, формируемых комитетом правопорядка и безопасности Ленинградской области совместно с комитетом по социальной защите населения Ленинградской области по итогам работы комиссий в соответствии с </w:t>
      </w:r>
      <w:hyperlink r:id="rId65">
        <w:r>
          <w:rPr>
            <w:color w:val="0000FF"/>
          </w:rPr>
          <w:t>Порядком</w:t>
        </w:r>
      </w:hyperlink>
      <w:r>
        <w:t xml:space="preserve">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10 декабря 2021 года N 858 (далее - Порядок N 858).</w:t>
      </w:r>
    </w:p>
    <w:p w:rsidR="00F36A0F" w:rsidRDefault="00F36A0F">
      <w:pPr>
        <w:pStyle w:val="ConsPlusNormal"/>
        <w:spacing w:before="220"/>
        <w:ind w:firstLine="540"/>
        <w:jc w:val="both"/>
      </w:pPr>
      <w:r>
        <w:t>2.16. Финансовая помощь в связи с утратой имущества предоставляется на основании списков граждан, нуждающихся в получении финансовой помощи в связи с полной или частичной утратой ими имущества первой необходимости, формируемых комитетом правопорядка и безопасности Ленинградской области совместно с комитетом по социальной защите населения Ленинградской области по итогам работы комиссий в соответствии с Порядком N 858.</w:t>
      </w:r>
    </w:p>
    <w:p w:rsidR="00F36A0F" w:rsidRDefault="00F36A0F">
      <w:pPr>
        <w:pStyle w:val="ConsPlusNormal"/>
        <w:spacing w:before="220"/>
        <w:ind w:firstLine="540"/>
        <w:jc w:val="both"/>
      </w:pPr>
      <w:r>
        <w:t xml:space="preserve">2.17. Перечисление средств денежной выплаты заявителю осуществляется ЛОГКУ "ЦСЗН" на </w:t>
      </w:r>
      <w:r>
        <w:lastRenderedPageBreak/>
        <w:t>счет заявителя, открытый в кредитной организации, согласно реквизитам, указанным в заявлении, или через организации почтовой связи по месту жительства гражданина не позднее пяти рабочих дней со дня доведения бюджетных ассигнований комитету по социальной защите населения Ленинградской области.</w:t>
      </w:r>
    </w:p>
    <w:p w:rsidR="00F36A0F" w:rsidRDefault="00F36A0F">
      <w:pPr>
        <w:pStyle w:val="ConsPlusNormal"/>
        <w:jc w:val="center"/>
      </w:pPr>
    </w:p>
    <w:p w:rsidR="00F36A0F" w:rsidRDefault="00F36A0F">
      <w:pPr>
        <w:pStyle w:val="ConsPlusTitle"/>
        <w:jc w:val="center"/>
        <w:outlineLvl w:val="1"/>
      </w:pPr>
      <w:r>
        <w:t>3. Порядок выплаты единовременного пособия членам семьи</w:t>
      </w:r>
    </w:p>
    <w:p w:rsidR="00F36A0F" w:rsidRDefault="00F36A0F">
      <w:pPr>
        <w:pStyle w:val="ConsPlusTitle"/>
        <w:jc w:val="center"/>
      </w:pPr>
      <w:r>
        <w:t>погибшего или единовременного пособия гражданам,</w:t>
      </w:r>
    </w:p>
    <w:p w:rsidR="00F36A0F" w:rsidRDefault="00F36A0F">
      <w:pPr>
        <w:pStyle w:val="ConsPlusTitle"/>
        <w:jc w:val="center"/>
      </w:pPr>
      <w:r>
        <w:t>получившим вред здоровью</w:t>
      </w:r>
    </w:p>
    <w:p w:rsidR="00F36A0F" w:rsidRDefault="00F36A0F">
      <w:pPr>
        <w:pStyle w:val="ConsPlusNormal"/>
        <w:jc w:val="center"/>
      </w:pPr>
    </w:p>
    <w:p w:rsidR="00F36A0F" w:rsidRDefault="00F36A0F">
      <w:pPr>
        <w:pStyle w:val="ConsPlusNormal"/>
        <w:ind w:firstLine="540"/>
        <w:jc w:val="both"/>
      </w:pPr>
      <w:bookmarkStart w:id="13" w:name="P161"/>
      <w:bookmarkEnd w:id="13"/>
      <w:r>
        <w:t>3.1. Для назначения единовременного пособия членам семьи погибшего или единовременного пособия гражданам, получившим вред здоровью (далее - пособие), гражданин обращается с заявлением о назначении пособия в филиал ЛОГКУ "ЦСЗН" через структурные подразделения ГБУ ЛО "МФЦ" либо с использованием Единого портала.</w:t>
      </w:r>
    </w:p>
    <w:p w:rsidR="00F36A0F" w:rsidRDefault="00F36A0F">
      <w:pPr>
        <w:pStyle w:val="ConsPlusNormal"/>
        <w:spacing w:before="220"/>
        <w:ind w:firstLine="540"/>
        <w:jc w:val="both"/>
      </w:pPr>
      <w:r>
        <w:t>3.2. Днем обращения за назначением пособия считается дата поступления заявления о назначении пособия в филиал ЛОГКУ "ЦСЗН".</w:t>
      </w:r>
    </w:p>
    <w:p w:rsidR="00F36A0F" w:rsidRDefault="00F36A0F">
      <w:pPr>
        <w:pStyle w:val="ConsPlusNormal"/>
        <w:spacing w:before="220"/>
        <w:ind w:firstLine="540"/>
        <w:jc w:val="both"/>
      </w:pPr>
      <w:bookmarkStart w:id="14" w:name="P163"/>
      <w:bookmarkEnd w:id="14"/>
      <w:r>
        <w:t>3.3. С заявлением о назначении пособия членам семьи погибшего вправе обращаться супруг (супруга), дети, родители и лица, находившиеся на иждивении погибшего (далее - заявитель).</w:t>
      </w:r>
    </w:p>
    <w:p w:rsidR="00F36A0F" w:rsidRDefault="00F36A0F">
      <w:pPr>
        <w:pStyle w:val="ConsPlusNormal"/>
        <w:spacing w:before="220"/>
        <w:ind w:firstLine="540"/>
        <w:jc w:val="both"/>
      </w:pPr>
      <w:r>
        <w:t>3.4. В заявлении о назначении пособия членам семьи погибшего указываются:</w:t>
      </w:r>
    </w:p>
    <w:p w:rsidR="00F36A0F" w:rsidRDefault="00F36A0F">
      <w:pPr>
        <w:pStyle w:val="ConsPlusNormal"/>
        <w:spacing w:before="220"/>
        <w:ind w:firstLine="540"/>
        <w:jc w:val="both"/>
      </w:pPr>
      <w:r>
        <w:t>вид пособия;</w:t>
      </w:r>
    </w:p>
    <w:p w:rsidR="00F36A0F" w:rsidRDefault="00F36A0F">
      <w:pPr>
        <w:pStyle w:val="ConsPlusNormal"/>
        <w:spacing w:before="220"/>
        <w:ind w:firstLine="540"/>
        <w:jc w:val="both"/>
      </w:pPr>
      <w:r>
        <w:t>фамилия, имя, отчество (при наличии) заявителя, дата рождения, реквизиты документа, удостоверяющего личность, адрес места проживания;</w:t>
      </w:r>
    </w:p>
    <w:p w:rsidR="00F36A0F" w:rsidRDefault="00F36A0F">
      <w:pPr>
        <w:pStyle w:val="ConsPlusNormal"/>
        <w:spacing w:before="220"/>
        <w:ind w:firstLine="540"/>
        <w:jc w:val="both"/>
      </w:pPr>
      <w:r>
        <w:t>банковские реквизиты для перечисления пособия;</w:t>
      </w:r>
    </w:p>
    <w:p w:rsidR="00F36A0F" w:rsidRDefault="00F36A0F">
      <w:pPr>
        <w:pStyle w:val="ConsPlusNormal"/>
        <w:spacing w:before="220"/>
        <w:ind w:firstLine="540"/>
        <w:jc w:val="both"/>
      </w:pPr>
      <w:r>
        <w:t>согласие на обработку персональных данных;</w:t>
      </w:r>
    </w:p>
    <w:p w:rsidR="00F36A0F" w:rsidRDefault="00F36A0F">
      <w:pPr>
        <w:pStyle w:val="ConsPlusNormal"/>
        <w:spacing w:before="220"/>
        <w:ind w:firstLine="540"/>
        <w:jc w:val="both"/>
      </w:pPr>
      <w:r>
        <w:t>реквизиты постановления следователя (дознавателя, судьи) или определения суда, подтверждающих факт гибели (смерти) гражданина в результате чрезвычайной ситуации;</w:t>
      </w:r>
    </w:p>
    <w:p w:rsidR="00F36A0F" w:rsidRDefault="00F36A0F">
      <w:pPr>
        <w:pStyle w:val="ConsPlusNormal"/>
        <w:spacing w:before="220"/>
        <w:ind w:firstLine="540"/>
        <w:jc w:val="both"/>
      </w:pPr>
      <w:r>
        <w:t>фамилия, имя, отчество (при наличии) погибшего (умершего) гражданина, дата рождения;</w:t>
      </w:r>
    </w:p>
    <w:p w:rsidR="00F36A0F" w:rsidRDefault="00F36A0F">
      <w:pPr>
        <w:pStyle w:val="ConsPlusNormal"/>
        <w:spacing w:before="220"/>
        <w:ind w:firstLine="540"/>
        <w:jc w:val="both"/>
      </w:pPr>
      <w:r>
        <w:t>фамилии, имена, отчества (при наличии) членов семьи гражданина, реквизиты документов, удостоверяющих их личность (при наличии), степень родства (свойства).</w:t>
      </w:r>
    </w:p>
    <w:p w:rsidR="00F36A0F" w:rsidRDefault="00F36A0F">
      <w:pPr>
        <w:pStyle w:val="ConsPlusNormal"/>
        <w:spacing w:before="220"/>
        <w:ind w:firstLine="540"/>
        <w:jc w:val="both"/>
      </w:pPr>
      <w:bookmarkStart w:id="15" w:name="P172"/>
      <w:bookmarkEnd w:id="15"/>
      <w:r>
        <w:t>3.5. При подаче заявления о назначении пособия членам семьи погибшего лично через ГБУ ЛО "МФЦ", Единый портал гражданин представляет следующие документы:</w:t>
      </w:r>
    </w:p>
    <w:p w:rsidR="00F36A0F" w:rsidRDefault="00F36A0F">
      <w:pPr>
        <w:pStyle w:val="ConsPlusNormal"/>
        <w:spacing w:before="220"/>
        <w:ind w:firstLine="540"/>
        <w:jc w:val="both"/>
      </w:pPr>
      <w:r>
        <w:t>документы, удостоверяющие личность заявителя:</w:t>
      </w:r>
    </w:p>
    <w:p w:rsidR="00F36A0F" w:rsidRDefault="00F36A0F">
      <w:pPr>
        <w:pStyle w:val="ConsPlusNormal"/>
        <w:spacing w:before="220"/>
        <w:ind w:firstLine="540"/>
        <w:jc w:val="both"/>
      </w:pPr>
      <w:r>
        <w:t>паспорт гражданина Российской Федерации, паспорт гражданина СССР, временное удостоверение личности гражданина Российской Федерации, удостоверение личности военнослужащего Российской Федерации - для гражданина Российской Федерации, в том числе военнослужащего;</w:t>
      </w:r>
    </w:p>
    <w:p w:rsidR="00F36A0F" w:rsidRDefault="00F36A0F">
      <w:pPr>
        <w:pStyle w:val="ConsPlusNormal"/>
        <w:jc w:val="both"/>
      </w:pPr>
      <w:r>
        <w:t xml:space="preserve">(в ред. </w:t>
      </w:r>
      <w:hyperlink r:id="rId66">
        <w:r>
          <w:rPr>
            <w:color w:val="0000FF"/>
          </w:rPr>
          <w:t>Постановления</w:t>
        </w:r>
      </w:hyperlink>
      <w:r>
        <w:t xml:space="preserve"> Правительства Ленинградской области от 04.04.2025 N 310)</w:t>
      </w:r>
    </w:p>
    <w:p w:rsidR="00F36A0F" w:rsidRDefault="00F36A0F">
      <w:pPr>
        <w:pStyle w:val="ConsPlusNormal"/>
        <w:spacing w:before="220"/>
        <w:ind w:firstLine="540"/>
        <w:jc w:val="both"/>
      </w:pPr>
      <w:r>
        <w:t xml:space="preserve">документ, удостоверяющий личность иностранного гражданина или лица без гражданства в Российской Федерации, в соответствии со </w:t>
      </w:r>
      <w:hyperlink r:id="rId67">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 в случае если заявителем является иностранный гражданин или лицо без гражданства;</w:t>
      </w:r>
    </w:p>
    <w:p w:rsidR="00F36A0F" w:rsidRDefault="00F36A0F">
      <w:pPr>
        <w:pStyle w:val="ConsPlusNormal"/>
        <w:jc w:val="both"/>
      </w:pPr>
      <w:r>
        <w:t xml:space="preserve">(в ред. </w:t>
      </w:r>
      <w:hyperlink r:id="rId68">
        <w:r>
          <w:rPr>
            <w:color w:val="0000FF"/>
          </w:rPr>
          <w:t>Постановления</w:t>
        </w:r>
      </w:hyperlink>
      <w:r>
        <w:t xml:space="preserve"> Правительства Ленинградской области от 28.08.2023 N 598)</w:t>
      </w:r>
    </w:p>
    <w:p w:rsidR="00F36A0F" w:rsidRDefault="00F36A0F">
      <w:pPr>
        <w:pStyle w:val="ConsPlusNormal"/>
        <w:spacing w:before="220"/>
        <w:ind w:firstLine="540"/>
        <w:jc w:val="both"/>
      </w:pPr>
      <w:r>
        <w:lastRenderedPageBreak/>
        <w:t>паспорт или иной документ, удостоверяющий личность представителя заявителя, а также документы, подтверждающие его полномочия (в случае подачи заявления представителем гражданина);</w:t>
      </w:r>
    </w:p>
    <w:p w:rsidR="00F36A0F" w:rsidRDefault="00F36A0F">
      <w:pPr>
        <w:pStyle w:val="ConsPlusNormal"/>
        <w:spacing w:before="220"/>
        <w:ind w:firstLine="540"/>
        <w:jc w:val="both"/>
      </w:pPr>
      <w:r>
        <w:t>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F36A0F" w:rsidRDefault="00F36A0F">
      <w:pPr>
        <w:pStyle w:val="ConsPlusNormal"/>
        <w:spacing w:before="220"/>
        <w:ind w:firstLine="540"/>
        <w:jc w:val="both"/>
      </w:pPr>
      <w:r>
        <w:t>документ (документы), подтверждающий (подтверждающие) информацию о нахождении заявителя на иждивении погибшего;</w:t>
      </w:r>
    </w:p>
    <w:p w:rsidR="00F36A0F" w:rsidRDefault="00F36A0F">
      <w:pPr>
        <w:pStyle w:val="ConsPlusNormal"/>
        <w:spacing w:before="220"/>
        <w:ind w:firstLine="540"/>
        <w:jc w:val="both"/>
      </w:pPr>
      <w:r>
        <w:t>постановление следователя (дознавателя, судьи) или определение суда, подтверждающие факт гибели (смерти) гражданина в результате чрезвычайной ситуации.</w:t>
      </w:r>
    </w:p>
    <w:p w:rsidR="00F36A0F" w:rsidRDefault="00F36A0F">
      <w:pPr>
        <w:pStyle w:val="ConsPlusNormal"/>
        <w:jc w:val="both"/>
      </w:pPr>
      <w:r>
        <w:t xml:space="preserve">(п. 3.5 в ред. </w:t>
      </w:r>
      <w:hyperlink r:id="rId69">
        <w:r>
          <w:rPr>
            <w:color w:val="0000FF"/>
          </w:rPr>
          <w:t>Постановления</w:t>
        </w:r>
      </w:hyperlink>
      <w:r>
        <w:t xml:space="preserve"> Правительства Ленинградской области от 13.02.2023 N 91)</w:t>
      </w:r>
    </w:p>
    <w:p w:rsidR="00F36A0F" w:rsidRDefault="00F36A0F">
      <w:pPr>
        <w:pStyle w:val="ConsPlusNormal"/>
        <w:spacing w:before="220"/>
        <w:ind w:firstLine="540"/>
        <w:jc w:val="both"/>
      </w:pPr>
      <w:r>
        <w:t>3.6. В заявлении о назначении пособия гражданам, получившим вред здоровью, указываются:</w:t>
      </w:r>
    </w:p>
    <w:p w:rsidR="00F36A0F" w:rsidRDefault="00F36A0F">
      <w:pPr>
        <w:pStyle w:val="ConsPlusNormal"/>
        <w:spacing w:before="220"/>
        <w:ind w:firstLine="540"/>
        <w:jc w:val="both"/>
      </w:pPr>
      <w:r>
        <w:t>вид пособия;</w:t>
      </w:r>
    </w:p>
    <w:p w:rsidR="00F36A0F" w:rsidRDefault="00F36A0F">
      <w:pPr>
        <w:pStyle w:val="ConsPlusNormal"/>
        <w:spacing w:before="220"/>
        <w:ind w:firstLine="540"/>
        <w:jc w:val="both"/>
      </w:pPr>
      <w:r>
        <w:t>фамилия, имя, отчество (при наличии) гражданина, дата рождения, реквизиты документа, удостоверяющего личность, адрес места проживания;</w:t>
      </w:r>
    </w:p>
    <w:p w:rsidR="00F36A0F" w:rsidRDefault="00F36A0F">
      <w:pPr>
        <w:pStyle w:val="ConsPlusNormal"/>
        <w:spacing w:before="220"/>
        <w:ind w:firstLine="540"/>
        <w:jc w:val="both"/>
      </w:pPr>
      <w:r>
        <w:t>банковские реквизиты для перечисления пособия;</w:t>
      </w:r>
    </w:p>
    <w:p w:rsidR="00F36A0F" w:rsidRDefault="00F36A0F">
      <w:pPr>
        <w:pStyle w:val="ConsPlusNormal"/>
        <w:spacing w:before="220"/>
        <w:ind w:firstLine="540"/>
        <w:jc w:val="both"/>
      </w:pPr>
      <w:r>
        <w:t>согласие на обработку персональных данных;</w:t>
      </w:r>
    </w:p>
    <w:p w:rsidR="00F36A0F" w:rsidRDefault="00F36A0F">
      <w:pPr>
        <w:pStyle w:val="ConsPlusNormal"/>
        <w:spacing w:before="220"/>
        <w:ind w:firstLine="540"/>
        <w:jc w:val="both"/>
      </w:pPr>
      <w:r>
        <w:t>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p>
    <w:p w:rsidR="00F36A0F" w:rsidRDefault="00F36A0F">
      <w:pPr>
        <w:pStyle w:val="ConsPlusNormal"/>
        <w:spacing w:before="220"/>
        <w:ind w:firstLine="540"/>
        <w:jc w:val="both"/>
      </w:pPr>
      <w:bookmarkStart w:id="16" w:name="P189"/>
      <w:bookmarkEnd w:id="16"/>
      <w:r>
        <w:t>3.7. При подаче заявления о назначении пособия гражданам, получившим вред здоровью, через ГБУ ЛО "МФЦ", Единый портал гражданин представляет следующие документы:</w:t>
      </w:r>
    </w:p>
    <w:p w:rsidR="00F36A0F" w:rsidRDefault="00F36A0F">
      <w:pPr>
        <w:pStyle w:val="ConsPlusNormal"/>
        <w:spacing w:before="220"/>
        <w:ind w:firstLine="540"/>
        <w:jc w:val="both"/>
      </w:pPr>
      <w:r>
        <w:t>документы, удостоверяющие личность заявителя:</w:t>
      </w:r>
    </w:p>
    <w:p w:rsidR="00F36A0F" w:rsidRDefault="00F36A0F">
      <w:pPr>
        <w:pStyle w:val="ConsPlusNormal"/>
        <w:spacing w:before="220"/>
        <w:ind w:firstLine="540"/>
        <w:jc w:val="both"/>
      </w:pPr>
      <w:r>
        <w:t>паспорт гражданина Российской Федерации, паспорт гражданина СССР, временное удостоверение личности гражданина Российской Федерации, удостоверение личности военнослужащего Российской Федерации - для гражданина Российской Федерации, в том числе военнослужащего;</w:t>
      </w:r>
    </w:p>
    <w:p w:rsidR="00F36A0F" w:rsidRDefault="00F36A0F">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04.04.2025 N 310)</w:t>
      </w:r>
    </w:p>
    <w:p w:rsidR="00F36A0F" w:rsidRDefault="00F36A0F">
      <w:pPr>
        <w:pStyle w:val="ConsPlusNormal"/>
        <w:spacing w:before="220"/>
        <w:ind w:firstLine="540"/>
        <w:jc w:val="both"/>
      </w:pPr>
      <w:r>
        <w:t xml:space="preserve">документ, удостоверяющий личность иностранного гражданина или лица без гражданства в Российской Федерации, в соответствии со </w:t>
      </w:r>
      <w:hyperlink r:id="rId71">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 в случае если заявителем является иностранный гражданин или лицо без гражданства;</w:t>
      </w:r>
    </w:p>
    <w:p w:rsidR="00F36A0F" w:rsidRDefault="00F36A0F">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28.08.2023 N 598)</w:t>
      </w:r>
    </w:p>
    <w:p w:rsidR="00F36A0F" w:rsidRDefault="00F36A0F">
      <w:pPr>
        <w:pStyle w:val="ConsPlusNormal"/>
        <w:spacing w:before="220"/>
        <w:ind w:firstLine="540"/>
        <w:jc w:val="both"/>
      </w:pPr>
      <w:r>
        <w:t>паспорт или иной документ, удостоверяющий личность представителя заявителя, а также документы, подтверждающие его полномочия (в случае подачи заявления представителем гражданина);</w:t>
      </w:r>
    </w:p>
    <w:p w:rsidR="00F36A0F" w:rsidRDefault="00F36A0F">
      <w:pPr>
        <w:pStyle w:val="ConsPlusNormal"/>
        <w:spacing w:before="220"/>
        <w:ind w:firstLine="540"/>
        <w:jc w:val="both"/>
      </w:pPr>
      <w:r>
        <w:t xml:space="preserve">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w:t>
      </w:r>
      <w:r>
        <w:lastRenderedPageBreak/>
        <w:t>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F36A0F" w:rsidRDefault="00F36A0F">
      <w:pPr>
        <w:pStyle w:val="ConsPlusNormal"/>
        <w:spacing w:before="220"/>
        <w:ind w:firstLine="540"/>
        <w:jc w:val="both"/>
      </w:pPr>
      <w:r>
        <w:t>постановление следователя (дознавателя, судьи) или определение суда о признании гражданина пострадавшим и получившим вред здоровью в результате чрезвычайной ситуации.</w:t>
      </w:r>
    </w:p>
    <w:p w:rsidR="00F36A0F" w:rsidRDefault="00F36A0F">
      <w:pPr>
        <w:pStyle w:val="ConsPlusNormal"/>
        <w:jc w:val="both"/>
      </w:pPr>
      <w:r>
        <w:t xml:space="preserve">(п. 3.7 в ред. </w:t>
      </w:r>
      <w:hyperlink r:id="rId73">
        <w:r>
          <w:rPr>
            <w:color w:val="0000FF"/>
          </w:rPr>
          <w:t>Постановления</w:t>
        </w:r>
      </w:hyperlink>
      <w:r>
        <w:t xml:space="preserve"> Правительства Ленинградской области от 13.02.2023 N 91)</w:t>
      </w:r>
    </w:p>
    <w:p w:rsidR="00F36A0F" w:rsidRDefault="00F36A0F">
      <w:pPr>
        <w:pStyle w:val="ConsPlusNormal"/>
        <w:spacing w:before="220"/>
        <w:ind w:firstLine="540"/>
        <w:jc w:val="both"/>
      </w:pPr>
      <w:r>
        <w:t>3.8. При подаче заявлений о назначении пособий с использованием Единого портала гражданином представляется заявление, заполненное в интерактивной форме.</w:t>
      </w:r>
    </w:p>
    <w:p w:rsidR="00F36A0F" w:rsidRDefault="00F36A0F">
      <w:pPr>
        <w:pStyle w:val="ConsPlusNormal"/>
        <w:spacing w:before="220"/>
        <w:ind w:firstLine="540"/>
        <w:jc w:val="both"/>
      </w:pPr>
      <w:r>
        <w:t>3.9. Состав действий, которые гражданин вправе совершить в электронной форме при получении государственных услуг по назначению пособий с использованием Единого портала, определяется в административных регламентах предоставления указанных государственных услуг, утверждаемых приказами комитета по социальной защите населения Ленинградской области.</w:t>
      </w:r>
    </w:p>
    <w:p w:rsidR="00F36A0F" w:rsidRDefault="00F36A0F">
      <w:pPr>
        <w:pStyle w:val="ConsPlusNormal"/>
        <w:spacing w:before="220"/>
        <w:ind w:firstLine="540"/>
        <w:jc w:val="both"/>
      </w:pPr>
      <w:r>
        <w:t>3.10. Заявление о назначении пособия подается на каждого гражданина, претендующего на получение пособия.</w:t>
      </w:r>
    </w:p>
    <w:p w:rsidR="00F36A0F" w:rsidRDefault="00F36A0F">
      <w:pPr>
        <w:pStyle w:val="ConsPlusNormal"/>
        <w:spacing w:before="220"/>
        <w:ind w:firstLine="540"/>
        <w:jc w:val="both"/>
      </w:pPr>
      <w:r>
        <w:t>В отношении несовершеннолетнего или недееспособного лица заявление о назначении пособия подается опекуном, попечителем или другим законным представителем.</w:t>
      </w:r>
    </w:p>
    <w:p w:rsidR="00F36A0F" w:rsidRDefault="00F36A0F">
      <w:pPr>
        <w:pStyle w:val="ConsPlusNormal"/>
        <w:spacing w:before="220"/>
        <w:ind w:firstLine="540"/>
        <w:jc w:val="both"/>
      </w:pPr>
      <w:r>
        <w:t>3.11. Граждане несут ответственность за достоверность изложенных в заявлении о назначении пособия сведений в соответствии с законодательством Российской Федерации.</w:t>
      </w:r>
    </w:p>
    <w:p w:rsidR="00F36A0F" w:rsidRDefault="00F36A0F">
      <w:pPr>
        <w:pStyle w:val="ConsPlusNormal"/>
        <w:spacing w:before="220"/>
        <w:ind w:firstLine="540"/>
        <w:jc w:val="both"/>
      </w:pPr>
      <w:r>
        <w:t>3.12. ЛОГКУ "ЦСЗН" в течение 16 календарных дней со дня поступления заявления о назначении пособия:</w:t>
      </w:r>
    </w:p>
    <w:p w:rsidR="00F36A0F" w:rsidRDefault="00F36A0F">
      <w:pPr>
        <w:pStyle w:val="ConsPlusNormal"/>
        <w:spacing w:before="220"/>
        <w:ind w:firstLine="540"/>
        <w:jc w:val="both"/>
      </w:pPr>
      <w:r>
        <w:t xml:space="preserve">1) рассматривает заявление о назначении пособия и документы, указанные в </w:t>
      </w:r>
      <w:hyperlink w:anchor="P172">
        <w:r>
          <w:rPr>
            <w:color w:val="0000FF"/>
          </w:rPr>
          <w:t>пунктах 3.5</w:t>
        </w:r>
      </w:hyperlink>
      <w:r>
        <w:t xml:space="preserve"> или </w:t>
      </w:r>
      <w:hyperlink w:anchor="P189">
        <w:r>
          <w:rPr>
            <w:color w:val="0000FF"/>
          </w:rPr>
          <w:t>3.7</w:t>
        </w:r>
      </w:hyperlink>
      <w:r>
        <w:t xml:space="preserve"> настоящего Порядка, на соответствие требованиям настоящего Порядка;</w:t>
      </w:r>
    </w:p>
    <w:p w:rsidR="00F36A0F" w:rsidRDefault="00F36A0F">
      <w:pPr>
        <w:pStyle w:val="ConsPlusNormal"/>
        <w:spacing w:before="220"/>
        <w:ind w:firstLine="540"/>
        <w:jc w:val="both"/>
      </w:pPr>
      <w:r>
        <w:t>2) в порядке межведомственного информационного взаимодействия запрашивает:</w:t>
      </w:r>
    </w:p>
    <w:p w:rsidR="00F36A0F" w:rsidRDefault="00F36A0F">
      <w:pPr>
        <w:pStyle w:val="ConsPlusNormal"/>
        <w:spacing w:before="220"/>
        <w:ind w:firstLine="540"/>
        <w:jc w:val="both"/>
      </w:pPr>
      <w:r>
        <w:t>а) в органах внутренних дел:</w:t>
      </w:r>
    </w:p>
    <w:p w:rsidR="00F36A0F" w:rsidRDefault="00F36A0F">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w:t>
      </w:r>
    </w:p>
    <w:p w:rsidR="00F36A0F" w:rsidRDefault="00F36A0F">
      <w:pPr>
        <w:pStyle w:val="ConsPlusNormal"/>
        <w:spacing w:before="220"/>
        <w:ind w:firstLine="540"/>
        <w:jc w:val="both"/>
      </w:pPr>
      <w:r>
        <w:t>сведения о регистрации по месту жительства, по месту пребывания гражданина и(или) членов его семьи, указанных в заявлении;</w:t>
      </w:r>
    </w:p>
    <w:p w:rsidR="00F36A0F" w:rsidRDefault="00F36A0F">
      <w:pPr>
        <w:pStyle w:val="ConsPlusNormal"/>
        <w:spacing w:before="220"/>
        <w:ind w:firstLine="540"/>
        <w:jc w:val="both"/>
      </w:pPr>
      <w:r>
        <w:t>б) в территориальном органе Фонда пенсионного и социального страхования Российской Федерации - информацию о страховом номере индивидуального лицевого счета гражданина и(или) члена его семьи - в случае отсутствия указанной информации в АИС "Соцзащита";</w:t>
      </w:r>
    </w:p>
    <w:p w:rsidR="00F36A0F" w:rsidRDefault="00F36A0F">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13.02.2023 N 91)</w:t>
      </w:r>
    </w:p>
    <w:p w:rsidR="00F36A0F" w:rsidRDefault="00F36A0F">
      <w:pPr>
        <w:pStyle w:val="ConsPlusNormal"/>
        <w:spacing w:before="220"/>
        <w:ind w:firstLine="540"/>
        <w:jc w:val="both"/>
      </w:pPr>
      <w:r>
        <w:t>в) в государственной информационной системе "Единая централизованная цифровая платформа в социальной сфере" - сведения о рождении, усыновлении (удочерении), сведения о рождении, смерти, заключении (расторжении) брака, перемене имени, родителях ребенка, за исключением случаев регистрации записи соответствующего акта компетентным органом иностранного государства;</w:t>
      </w:r>
    </w:p>
    <w:p w:rsidR="00F36A0F" w:rsidRDefault="00F36A0F">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26.01.2024 N 53)</w:t>
      </w:r>
    </w:p>
    <w:p w:rsidR="00F36A0F" w:rsidRDefault="00F36A0F">
      <w:pPr>
        <w:pStyle w:val="ConsPlusNormal"/>
        <w:spacing w:before="220"/>
        <w:ind w:firstLine="540"/>
        <w:jc w:val="both"/>
      </w:pPr>
      <w:r>
        <w:t>г) в органе опеки и попечительства Ленинградской области - сведения об установлении опеки (попечительства) над лицами, указанными в заявлении о назначении пособия, о лишении или ограничении родительских прав в отношении лица, подавшего заявление на ребенка (детей);</w:t>
      </w:r>
    </w:p>
    <w:p w:rsidR="00F36A0F" w:rsidRDefault="00F36A0F">
      <w:pPr>
        <w:pStyle w:val="ConsPlusNormal"/>
        <w:spacing w:before="220"/>
        <w:ind w:firstLine="540"/>
        <w:jc w:val="both"/>
      </w:pPr>
      <w:r>
        <w:t xml:space="preserve">3) по результатам рассмотрения заявления о назначения пособий принимает одно из </w:t>
      </w:r>
      <w:r>
        <w:lastRenderedPageBreak/>
        <w:t>следующих решений:</w:t>
      </w:r>
    </w:p>
    <w:p w:rsidR="00F36A0F" w:rsidRDefault="00F36A0F">
      <w:pPr>
        <w:pStyle w:val="ConsPlusNormal"/>
        <w:spacing w:before="220"/>
        <w:ind w:firstLine="540"/>
        <w:jc w:val="both"/>
      </w:pPr>
      <w:r>
        <w:t>а) о назначении выплаты пособия - при отсутствии оснований для отказа в назначении выплаты пособия, перечисленных в пункте 3.13 настоящего Порядка;</w:t>
      </w:r>
    </w:p>
    <w:p w:rsidR="00F36A0F" w:rsidRDefault="00F36A0F">
      <w:pPr>
        <w:pStyle w:val="ConsPlusNormal"/>
        <w:spacing w:before="220"/>
        <w:ind w:firstLine="540"/>
        <w:jc w:val="both"/>
      </w:pPr>
      <w:r>
        <w:t>б) об отказе в назначении пособия - при наличии оснований для отказа в назначении выплаты пособия, перечисленных в пункте 3.13 настоящего Порядка.</w:t>
      </w:r>
    </w:p>
    <w:p w:rsidR="00F36A0F" w:rsidRDefault="00F36A0F">
      <w:pPr>
        <w:pStyle w:val="ConsPlusNormal"/>
        <w:spacing w:before="220"/>
        <w:ind w:firstLine="540"/>
        <w:jc w:val="both"/>
      </w:pPr>
      <w:r>
        <w:t>3.13. Основаниями для отказа в назначении пособия являются:</w:t>
      </w:r>
    </w:p>
    <w:p w:rsidR="00F36A0F" w:rsidRDefault="00F36A0F">
      <w:pPr>
        <w:pStyle w:val="ConsPlusNormal"/>
        <w:spacing w:before="220"/>
        <w:ind w:firstLine="540"/>
        <w:jc w:val="both"/>
      </w:pPr>
      <w:r>
        <w:t xml:space="preserve">1) несоответствие гражданина требованиям, указанным в </w:t>
      </w:r>
      <w:hyperlink w:anchor="P72">
        <w:r>
          <w:rPr>
            <w:color w:val="0000FF"/>
          </w:rPr>
          <w:t>пункте 1.2</w:t>
        </w:r>
      </w:hyperlink>
      <w:r>
        <w:t xml:space="preserve"> настоящего Порядка;</w:t>
      </w:r>
    </w:p>
    <w:p w:rsidR="00F36A0F" w:rsidRDefault="00F36A0F">
      <w:pPr>
        <w:pStyle w:val="ConsPlusNormal"/>
        <w:spacing w:before="220"/>
        <w:ind w:firstLine="540"/>
        <w:jc w:val="both"/>
      </w:pPr>
      <w:r>
        <w:t xml:space="preserve">2) непредставление (представление не в полном объеме) документов, указанных в </w:t>
      </w:r>
      <w:hyperlink w:anchor="P161">
        <w:r>
          <w:rPr>
            <w:color w:val="0000FF"/>
          </w:rPr>
          <w:t>пунктах 3.1</w:t>
        </w:r>
      </w:hyperlink>
      <w:r>
        <w:t xml:space="preserve"> и </w:t>
      </w:r>
      <w:hyperlink w:anchor="P172">
        <w:r>
          <w:rPr>
            <w:color w:val="0000FF"/>
          </w:rPr>
          <w:t>3.5</w:t>
        </w:r>
      </w:hyperlink>
      <w:r>
        <w:t xml:space="preserve"> либо </w:t>
      </w:r>
      <w:hyperlink w:anchor="P189">
        <w:r>
          <w:rPr>
            <w:color w:val="0000FF"/>
          </w:rPr>
          <w:t>3.7</w:t>
        </w:r>
      </w:hyperlink>
      <w:r>
        <w:t xml:space="preserve"> настоящего Порядка;</w:t>
      </w:r>
    </w:p>
    <w:p w:rsidR="00F36A0F" w:rsidRDefault="00F36A0F">
      <w:pPr>
        <w:pStyle w:val="ConsPlusNormal"/>
        <w:spacing w:before="220"/>
        <w:ind w:firstLine="540"/>
        <w:jc w:val="both"/>
      </w:pPr>
      <w:r>
        <w:t>3) установление факта недостоверности представленных гражданином сведений, выявленного в том числе в ходе проверки сведений в рамках межведомственного взаимодействия;</w:t>
      </w:r>
    </w:p>
    <w:p w:rsidR="00F36A0F" w:rsidRDefault="00F36A0F">
      <w:pPr>
        <w:pStyle w:val="ConsPlusNormal"/>
        <w:spacing w:before="220"/>
        <w:ind w:firstLine="540"/>
        <w:jc w:val="both"/>
      </w:pPr>
      <w:r>
        <w:t>4) получение гражданином пособия в соответствии с настоящим Порядком ранее;</w:t>
      </w:r>
    </w:p>
    <w:p w:rsidR="00F36A0F" w:rsidRDefault="00F36A0F">
      <w:pPr>
        <w:pStyle w:val="ConsPlusNormal"/>
        <w:spacing w:before="220"/>
        <w:ind w:firstLine="540"/>
        <w:jc w:val="both"/>
      </w:pPr>
      <w:r>
        <w:t xml:space="preserve">5) поступление заявления о назначении пособия по истечении срока, указанного в </w:t>
      </w:r>
      <w:hyperlink w:anchor="P91">
        <w:r>
          <w:rPr>
            <w:color w:val="0000FF"/>
          </w:rPr>
          <w:t>подпункте 3 пункта 1.7</w:t>
        </w:r>
      </w:hyperlink>
      <w:r>
        <w:t xml:space="preserve"> настоящего Порядка;</w:t>
      </w:r>
    </w:p>
    <w:p w:rsidR="00F36A0F" w:rsidRDefault="00F36A0F">
      <w:pPr>
        <w:pStyle w:val="ConsPlusNormal"/>
        <w:spacing w:before="220"/>
        <w:ind w:firstLine="540"/>
        <w:jc w:val="both"/>
      </w:pPr>
      <w:r>
        <w:t xml:space="preserve">6) несоответствие гражданина требованиям, указанным в </w:t>
      </w:r>
      <w:hyperlink w:anchor="P163">
        <w:r>
          <w:rPr>
            <w:color w:val="0000FF"/>
          </w:rPr>
          <w:t>пункте 3.3</w:t>
        </w:r>
      </w:hyperlink>
      <w:r>
        <w:t xml:space="preserve"> настоящего Порядка (в случае рассмотрения заявления о назначении пособия членам семьи погибшего).</w:t>
      </w:r>
    </w:p>
    <w:p w:rsidR="00F36A0F" w:rsidRDefault="00F36A0F">
      <w:pPr>
        <w:pStyle w:val="ConsPlusNormal"/>
        <w:spacing w:before="220"/>
        <w:ind w:firstLine="540"/>
        <w:jc w:val="both"/>
      </w:pPr>
      <w:r>
        <w:t>3.14. Основания для отказа в приеме документов по назначению пособия, а также перечень оснований для приостановления предоставления услуги определяются в административных регламентах предоставления соответствующих государственных услуг, утверждаемых приказами комитета по социальной защите населения Ленинградской области.</w:t>
      </w:r>
    </w:p>
    <w:p w:rsidR="00F36A0F" w:rsidRDefault="00F36A0F">
      <w:pPr>
        <w:pStyle w:val="ConsPlusNormal"/>
        <w:spacing w:before="220"/>
        <w:ind w:firstLine="540"/>
        <w:jc w:val="both"/>
      </w:pPr>
      <w:r>
        <w:t>3.15. Пособие членам семьи погибшего предоставляется на основании списков граждан, нуждающихся в получении единовременного пособия членам семьи погибшего, формируемых комитетом правопорядка и безопасности Ленинградской области совместно с комитетом по социальной защите населения Ленинградской области в соответствии с Порядком N 858.</w:t>
      </w:r>
    </w:p>
    <w:p w:rsidR="00F36A0F" w:rsidRDefault="00F36A0F">
      <w:pPr>
        <w:pStyle w:val="ConsPlusNormal"/>
        <w:spacing w:before="220"/>
        <w:ind w:firstLine="540"/>
        <w:jc w:val="both"/>
      </w:pPr>
      <w:r>
        <w:t>3.16. Пособие гражданам, получившим вред здоровью, предоставляется на основании списков граждан, нуждающихся в получении пособия, формируемых комитетом правопорядка и безопасности Ленинградской области совместно с комитетом по социальной защите населения Ленинградской области в соответствии с Порядком N 858.</w:t>
      </w:r>
    </w:p>
    <w:p w:rsidR="00F36A0F" w:rsidRDefault="00F36A0F">
      <w:pPr>
        <w:pStyle w:val="ConsPlusNormal"/>
        <w:spacing w:before="220"/>
        <w:ind w:firstLine="540"/>
        <w:jc w:val="both"/>
      </w:pPr>
      <w:r>
        <w:t>3.17. Перечисление денежных средств пособия заявителю осуществляется ЛОГКУ "ЦСЗН" на счет заявителя, открытый в кредитной организации, согласно реквизитам, указанным в заявлении, или через организации почтовой связи по месту жительства гражданина не позднее пяти рабочих дней со дня доведения бюджетных ассигнований комитету по социальной защите населения.</w:t>
      </w:r>
    </w:p>
    <w:p w:rsidR="00F36A0F" w:rsidRDefault="00F36A0F">
      <w:pPr>
        <w:pStyle w:val="ConsPlusNormal"/>
        <w:ind w:firstLine="540"/>
        <w:jc w:val="both"/>
      </w:pPr>
    </w:p>
    <w:p w:rsidR="00F36A0F" w:rsidRDefault="00F36A0F">
      <w:pPr>
        <w:pStyle w:val="ConsPlusNormal"/>
        <w:ind w:firstLine="540"/>
        <w:jc w:val="both"/>
      </w:pPr>
    </w:p>
    <w:p w:rsidR="00F36A0F" w:rsidRDefault="00F36A0F">
      <w:pPr>
        <w:pStyle w:val="ConsPlusNormal"/>
        <w:pBdr>
          <w:bottom w:val="single" w:sz="6" w:space="0" w:color="auto"/>
        </w:pBdr>
        <w:spacing w:before="100" w:after="100"/>
        <w:jc w:val="both"/>
        <w:rPr>
          <w:sz w:val="2"/>
          <w:szCs w:val="2"/>
        </w:rPr>
      </w:pPr>
    </w:p>
    <w:p w:rsidR="00D875B3" w:rsidRDefault="00D875B3"/>
    <w:sectPr w:rsidR="00D875B3" w:rsidSect="002F7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0F"/>
    <w:rsid w:val="00D875B3"/>
    <w:rsid w:val="00F36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AD97"/>
  <w15:chartTrackingRefBased/>
  <w15:docId w15:val="{AD791492-0196-4CB1-8A81-A2717180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A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6A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6A0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7377&amp;dst=226" TargetMode="External"/><Relationship Id="rId18" Type="http://schemas.openxmlformats.org/officeDocument/2006/relationships/hyperlink" Target="https://login.consultant.ru/link/?req=doc&amp;base=SPB&amp;n=299215&amp;dst=100007" TargetMode="External"/><Relationship Id="rId26" Type="http://schemas.openxmlformats.org/officeDocument/2006/relationships/hyperlink" Target="https://login.consultant.ru/link/?req=doc&amp;base=SPB&amp;n=299215&amp;dst=100009" TargetMode="External"/><Relationship Id="rId39" Type="http://schemas.openxmlformats.org/officeDocument/2006/relationships/hyperlink" Target="https://login.consultant.ru/link/?req=doc&amp;base=SPB&amp;n=297719&amp;dst=100163" TargetMode="External"/><Relationship Id="rId21" Type="http://schemas.openxmlformats.org/officeDocument/2006/relationships/hyperlink" Target="https://login.consultant.ru/link/?req=doc&amp;base=SPB&amp;n=278901&amp;dst=100013" TargetMode="External"/><Relationship Id="rId34" Type="http://schemas.openxmlformats.org/officeDocument/2006/relationships/hyperlink" Target="https://login.consultant.ru/link/?req=doc&amp;base=SPB&amp;n=256718&amp;dst=100807" TargetMode="External"/><Relationship Id="rId42" Type="http://schemas.openxmlformats.org/officeDocument/2006/relationships/hyperlink" Target="https://login.consultant.ru/link/?req=doc&amp;base=SPB&amp;n=309163&amp;dst=100010" TargetMode="External"/><Relationship Id="rId47" Type="http://schemas.openxmlformats.org/officeDocument/2006/relationships/hyperlink" Target="https://login.consultant.ru/link/?req=doc&amp;base=SPB&amp;n=278901&amp;dst=100018" TargetMode="External"/><Relationship Id="rId50" Type="http://schemas.openxmlformats.org/officeDocument/2006/relationships/hyperlink" Target="https://login.consultant.ru/link/?req=doc&amp;base=SPB&amp;n=299215&amp;dst=100014" TargetMode="External"/><Relationship Id="rId55" Type="http://schemas.openxmlformats.org/officeDocument/2006/relationships/hyperlink" Target="https://login.consultant.ru/link/?req=doc&amp;base=SPB&amp;n=297719&amp;dst=100164" TargetMode="External"/><Relationship Id="rId63" Type="http://schemas.openxmlformats.org/officeDocument/2006/relationships/hyperlink" Target="https://login.consultant.ru/link/?req=doc&amp;base=SPB&amp;n=297719&amp;dst=100165" TargetMode="External"/><Relationship Id="rId68" Type="http://schemas.openxmlformats.org/officeDocument/2006/relationships/hyperlink" Target="https://login.consultant.ru/link/?req=doc&amp;base=SPB&amp;n=278901&amp;dst=100021" TargetMode="External"/><Relationship Id="rId76" Type="http://schemas.openxmlformats.org/officeDocument/2006/relationships/fontTable" Target="fontTable.xml"/><Relationship Id="rId7" Type="http://schemas.openxmlformats.org/officeDocument/2006/relationships/hyperlink" Target="https://login.consultant.ru/link/?req=doc&amp;base=SPB&amp;n=293936&amp;dst=100027" TargetMode="External"/><Relationship Id="rId71" Type="http://schemas.openxmlformats.org/officeDocument/2006/relationships/hyperlink" Target="https://login.consultant.ru/link/?req=doc&amp;base=LAW&amp;n=505899&amp;dst=100091" TargetMode="External"/><Relationship Id="rId2" Type="http://schemas.openxmlformats.org/officeDocument/2006/relationships/settings" Target="settings.xml"/><Relationship Id="rId16" Type="http://schemas.openxmlformats.org/officeDocument/2006/relationships/hyperlink" Target="https://login.consultant.ru/link/?req=doc&amp;base=SPB&amp;n=269381&amp;dst=100024" TargetMode="External"/><Relationship Id="rId29" Type="http://schemas.openxmlformats.org/officeDocument/2006/relationships/hyperlink" Target="https://login.consultant.ru/link/?req=doc&amp;base=SPB&amp;n=278901&amp;dst=100015" TargetMode="External"/><Relationship Id="rId11" Type="http://schemas.openxmlformats.org/officeDocument/2006/relationships/hyperlink" Target="https://login.consultant.ru/link/?req=doc&amp;base=SPB&amp;n=309163&amp;dst=100010" TargetMode="External"/><Relationship Id="rId24" Type="http://schemas.openxmlformats.org/officeDocument/2006/relationships/hyperlink" Target="https://login.consultant.ru/link/?req=doc&amp;base=SPB&amp;n=269381&amp;dst=100024" TargetMode="External"/><Relationship Id="rId32" Type="http://schemas.openxmlformats.org/officeDocument/2006/relationships/hyperlink" Target="https://login.consultant.ru/link/?req=doc&amp;base=SPB&amp;n=269381&amp;dst=100025" TargetMode="External"/><Relationship Id="rId37" Type="http://schemas.openxmlformats.org/officeDocument/2006/relationships/hyperlink" Target="https://login.consultant.ru/link/?req=doc&amp;base=SPB&amp;n=278901&amp;dst=100016" TargetMode="External"/><Relationship Id="rId40" Type="http://schemas.openxmlformats.org/officeDocument/2006/relationships/hyperlink" Target="https://login.consultant.ru/link/?req=doc&amp;base=SPB&amp;n=299215&amp;dst=100011" TargetMode="External"/><Relationship Id="rId45" Type="http://schemas.openxmlformats.org/officeDocument/2006/relationships/hyperlink" Target="https://login.consultant.ru/link/?req=doc&amp;base=SPB&amp;n=278901&amp;dst=100017" TargetMode="External"/><Relationship Id="rId53" Type="http://schemas.openxmlformats.org/officeDocument/2006/relationships/hyperlink" Target="https://login.consultant.ru/link/?req=doc&amp;base=LAW&amp;n=519504&amp;dst=100069" TargetMode="External"/><Relationship Id="rId58" Type="http://schemas.openxmlformats.org/officeDocument/2006/relationships/hyperlink" Target="https://login.consultant.ru/link/?req=doc&amp;base=SPB&amp;n=278901&amp;dst=100019" TargetMode="External"/><Relationship Id="rId66" Type="http://schemas.openxmlformats.org/officeDocument/2006/relationships/hyperlink" Target="https://login.consultant.ru/link/?req=doc&amp;base=SPB&amp;n=309163&amp;dst=100010" TargetMode="External"/><Relationship Id="rId74" Type="http://schemas.openxmlformats.org/officeDocument/2006/relationships/hyperlink" Target="https://login.consultant.ru/link/?req=doc&amp;base=SPB&amp;n=269381&amp;dst=100055" TargetMode="External"/><Relationship Id="rId5" Type="http://schemas.openxmlformats.org/officeDocument/2006/relationships/hyperlink" Target="https://login.consultant.ru/link/?req=doc&amp;base=SPB&amp;n=269381&amp;dst=100022" TargetMode="External"/><Relationship Id="rId15" Type="http://schemas.openxmlformats.org/officeDocument/2006/relationships/hyperlink" Target="https://login.consultant.ru/link/?req=doc&amp;base=LAW&amp;n=386215" TargetMode="External"/><Relationship Id="rId23" Type="http://schemas.openxmlformats.org/officeDocument/2006/relationships/hyperlink" Target="https://login.consultant.ru/link/?req=doc&amp;base=SPB&amp;n=316558&amp;dst=100017" TargetMode="External"/><Relationship Id="rId28" Type="http://schemas.openxmlformats.org/officeDocument/2006/relationships/hyperlink" Target="https://login.consultant.ru/link/?req=doc&amp;base=SPB&amp;n=269381&amp;dst=100024" TargetMode="External"/><Relationship Id="rId36" Type="http://schemas.openxmlformats.org/officeDocument/2006/relationships/hyperlink" Target="https://login.consultant.ru/link/?req=doc&amp;base=SPB&amp;n=269381&amp;dst=100026" TargetMode="External"/><Relationship Id="rId49" Type="http://schemas.openxmlformats.org/officeDocument/2006/relationships/hyperlink" Target="https://login.consultant.ru/link/?req=doc&amp;base=SPB&amp;n=316558&amp;dst=100022" TargetMode="External"/><Relationship Id="rId57" Type="http://schemas.openxmlformats.org/officeDocument/2006/relationships/hyperlink" Target="https://login.consultant.ru/link/?req=doc&amp;base=LAW&amp;n=505899&amp;dst=100091" TargetMode="External"/><Relationship Id="rId61" Type="http://schemas.openxmlformats.org/officeDocument/2006/relationships/hyperlink" Target="https://login.consultant.ru/link/?req=doc&amp;base=SPB&amp;n=293936&amp;dst=100028" TargetMode="External"/><Relationship Id="rId10" Type="http://schemas.openxmlformats.org/officeDocument/2006/relationships/hyperlink" Target="https://login.consultant.ru/link/?req=doc&amp;base=SPB&amp;n=305080&amp;dst=100023" TargetMode="External"/><Relationship Id="rId19" Type="http://schemas.openxmlformats.org/officeDocument/2006/relationships/hyperlink" Target="https://login.consultant.ru/link/?req=doc&amp;base=SPB&amp;n=316558&amp;dst=100016" TargetMode="External"/><Relationship Id="rId31" Type="http://schemas.openxmlformats.org/officeDocument/2006/relationships/hyperlink" Target="https://login.consultant.ru/link/?req=doc&amp;base=SPB&amp;n=316558&amp;dst=100019" TargetMode="External"/><Relationship Id="rId44" Type="http://schemas.openxmlformats.org/officeDocument/2006/relationships/hyperlink" Target="https://login.consultant.ru/link/?req=doc&amp;base=SPB&amp;n=269381&amp;dst=100028" TargetMode="External"/><Relationship Id="rId52" Type="http://schemas.openxmlformats.org/officeDocument/2006/relationships/hyperlink" Target="https://login.consultant.ru/link/?req=doc&amp;base=LAW&amp;n=519504&amp;dst=100016" TargetMode="External"/><Relationship Id="rId60" Type="http://schemas.openxmlformats.org/officeDocument/2006/relationships/hyperlink" Target="https://login.consultant.ru/link/?req=doc&amp;base=SPB&amp;n=269381&amp;dst=100037" TargetMode="External"/><Relationship Id="rId65" Type="http://schemas.openxmlformats.org/officeDocument/2006/relationships/hyperlink" Target="https://login.consultant.ru/link/?req=doc&amp;base=LAW&amp;n=405262&amp;dst=100014" TargetMode="External"/><Relationship Id="rId73" Type="http://schemas.openxmlformats.org/officeDocument/2006/relationships/hyperlink" Target="https://login.consultant.ru/link/?req=doc&amp;base=SPB&amp;n=269381&amp;dst=100047" TargetMode="External"/><Relationship Id="rId4" Type="http://schemas.openxmlformats.org/officeDocument/2006/relationships/hyperlink" Target="https://login.consultant.ru/link/?req=doc&amp;base=SPB&amp;n=261867&amp;dst=100097" TargetMode="External"/><Relationship Id="rId9" Type="http://schemas.openxmlformats.org/officeDocument/2006/relationships/hyperlink" Target="https://login.consultant.ru/link/?req=doc&amp;base=SPB&amp;n=299215&amp;dst=100005" TargetMode="External"/><Relationship Id="rId14" Type="http://schemas.openxmlformats.org/officeDocument/2006/relationships/hyperlink" Target="https://login.consultant.ru/link/?req=doc&amp;base=LAW&amp;n=519504&amp;dst=100032" TargetMode="External"/><Relationship Id="rId22" Type="http://schemas.openxmlformats.org/officeDocument/2006/relationships/hyperlink" Target="https://login.consultant.ru/link/?req=doc&amp;base=SPB&amp;n=299215&amp;dst=100008" TargetMode="External"/><Relationship Id="rId27" Type="http://schemas.openxmlformats.org/officeDocument/2006/relationships/hyperlink" Target="https://login.consultant.ru/link/?req=doc&amp;base=SPB&amp;n=316558&amp;dst=100018" TargetMode="External"/><Relationship Id="rId30" Type="http://schemas.openxmlformats.org/officeDocument/2006/relationships/hyperlink" Target="https://login.consultant.ru/link/?req=doc&amp;base=SPB&amp;n=299215&amp;dst=100010" TargetMode="External"/><Relationship Id="rId35" Type="http://schemas.openxmlformats.org/officeDocument/2006/relationships/hyperlink" Target="https://login.consultant.ru/link/?req=doc&amp;base=SPB&amp;n=261867&amp;dst=100097" TargetMode="External"/><Relationship Id="rId43" Type="http://schemas.openxmlformats.org/officeDocument/2006/relationships/hyperlink" Target="https://login.consultant.ru/link/?req=doc&amp;base=SPB&amp;n=316558&amp;dst=100020" TargetMode="External"/><Relationship Id="rId48" Type="http://schemas.openxmlformats.org/officeDocument/2006/relationships/hyperlink" Target="https://login.consultant.ru/link/?req=doc&amp;base=SPB&amp;n=299215&amp;dst=100013" TargetMode="External"/><Relationship Id="rId56" Type="http://schemas.openxmlformats.org/officeDocument/2006/relationships/hyperlink" Target="https://login.consultant.ru/link/?req=doc&amp;base=SPB&amp;n=309163&amp;dst=100010" TargetMode="External"/><Relationship Id="rId64" Type="http://schemas.openxmlformats.org/officeDocument/2006/relationships/hyperlink" Target="https://login.consultant.ru/link/?req=doc&amp;base=SPB&amp;n=305080&amp;dst=100023" TargetMode="External"/><Relationship Id="rId69" Type="http://schemas.openxmlformats.org/officeDocument/2006/relationships/hyperlink" Target="https://login.consultant.ru/link/?req=doc&amp;base=SPB&amp;n=269381&amp;dst=100038" TargetMode="External"/><Relationship Id="rId77" Type="http://schemas.openxmlformats.org/officeDocument/2006/relationships/theme" Target="theme/theme1.xml"/><Relationship Id="rId8" Type="http://schemas.openxmlformats.org/officeDocument/2006/relationships/hyperlink" Target="https://login.consultant.ru/link/?req=doc&amp;base=SPB&amp;n=297719&amp;dst=100163" TargetMode="External"/><Relationship Id="rId51" Type="http://schemas.openxmlformats.org/officeDocument/2006/relationships/hyperlink" Target="https://login.consultant.ru/link/?req=doc&amp;base=SPB&amp;n=316558&amp;dst=100023" TargetMode="External"/><Relationship Id="rId72" Type="http://schemas.openxmlformats.org/officeDocument/2006/relationships/hyperlink" Target="https://login.consultant.ru/link/?req=doc&amp;base=SPB&amp;n=278901&amp;dst=100023"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16558&amp;dst=100014" TargetMode="External"/><Relationship Id="rId17" Type="http://schemas.openxmlformats.org/officeDocument/2006/relationships/hyperlink" Target="https://login.consultant.ru/link/?req=doc&amp;base=SPB&amp;n=278901&amp;dst=100012" TargetMode="External"/><Relationship Id="rId25" Type="http://schemas.openxmlformats.org/officeDocument/2006/relationships/hyperlink" Target="https://login.consultant.ru/link/?req=doc&amp;base=SPB&amp;n=278901&amp;dst=100014" TargetMode="External"/><Relationship Id="rId33" Type="http://schemas.openxmlformats.org/officeDocument/2006/relationships/hyperlink" Target="https://login.consultant.ru/link/?req=doc&amp;base=SPB&amp;n=256718&amp;dst=100016" TargetMode="External"/><Relationship Id="rId38" Type="http://schemas.openxmlformats.org/officeDocument/2006/relationships/hyperlink" Target="https://login.consultant.ru/link/?req=doc&amp;base=SPB&amp;n=293936&amp;dst=100027" TargetMode="External"/><Relationship Id="rId46" Type="http://schemas.openxmlformats.org/officeDocument/2006/relationships/hyperlink" Target="https://login.consultant.ru/link/?req=doc&amp;base=SPB&amp;n=269381&amp;dst=100029" TargetMode="External"/><Relationship Id="rId59" Type="http://schemas.openxmlformats.org/officeDocument/2006/relationships/hyperlink" Target="https://login.consultant.ru/link/?req=doc&amp;base=SPB&amp;n=269381&amp;dst=100030" TargetMode="External"/><Relationship Id="rId67" Type="http://schemas.openxmlformats.org/officeDocument/2006/relationships/hyperlink" Target="https://login.consultant.ru/link/?req=doc&amp;base=LAW&amp;n=505899&amp;dst=100091" TargetMode="External"/><Relationship Id="rId20" Type="http://schemas.openxmlformats.org/officeDocument/2006/relationships/hyperlink" Target="https://login.consultant.ru/link/?req=doc&amp;base=SPB&amp;n=269381&amp;dst=100024" TargetMode="External"/><Relationship Id="rId41" Type="http://schemas.openxmlformats.org/officeDocument/2006/relationships/hyperlink" Target="https://login.consultant.ru/link/?req=doc&amp;base=SPB&amp;n=305080&amp;dst=100023" TargetMode="External"/><Relationship Id="rId54" Type="http://schemas.openxmlformats.org/officeDocument/2006/relationships/hyperlink" Target="https://login.consultant.ru/link/?req=doc&amp;base=LAW&amp;n=519504" TargetMode="External"/><Relationship Id="rId62" Type="http://schemas.openxmlformats.org/officeDocument/2006/relationships/hyperlink" Target="https://login.consultant.ru/link/?req=doc&amp;base=SPB&amp;n=261867&amp;dst=100098" TargetMode="External"/><Relationship Id="rId70" Type="http://schemas.openxmlformats.org/officeDocument/2006/relationships/hyperlink" Target="https://login.consultant.ru/link/?req=doc&amp;base=SPB&amp;n=309163&amp;dst=100010" TargetMode="External"/><Relationship Id="rId75" Type="http://schemas.openxmlformats.org/officeDocument/2006/relationships/hyperlink" Target="https://login.consultant.ru/link/?req=doc&amp;base=SPB&amp;n=293936&amp;dst=100029" TargetMode="External"/><Relationship Id="rId1" Type="http://schemas.openxmlformats.org/officeDocument/2006/relationships/styles" Target="styles.xml"/><Relationship Id="rId6" Type="http://schemas.openxmlformats.org/officeDocument/2006/relationships/hyperlink" Target="https://login.consultant.ru/link/?req=doc&amp;base=SPB&amp;n=27890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6328</Words>
  <Characters>36076</Characters>
  <Application>Microsoft Office Word</Application>
  <DocSecurity>0</DocSecurity>
  <Lines>300</Lines>
  <Paragraphs>84</Paragraphs>
  <ScaleCrop>false</ScaleCrop>
  <Company/>
  <LinksUpToDate>false</LinksUpToDate>
  <CharactersWithSpaces>42320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2025-12-30T13:51:00Z</dcterms:created>
  <dcterms:modified xsi:type="dcterms:W3CDTF">2025-12-30T13:52:00Z</dcterms:modified>
</cp:coreProperties>
</file>