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1F" w:rsidRDefault="00DB701F">
      <w:pPr>
        <w:pStyle w:val="ConsPlusNormal"/>
        <w:outlineLvl w:val="0"/>
      </w:pPr>
    </w:p>
    <w:p w:rsidR="00DB701F" w:rsidRDefault="00DB701F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DB701F" w:rsidRDefault="00DB701F">
      <w:pPr>
        <w:pStyle w:val="ConsPlusTitle"/>
        <w:jc w:val="center"/>
      </w:pPr>
    </w:p>
    <w:p w:rsidR="00DB701F" w:rsidRDefault="00DB701F">
      <w:pPr>
        <w:pStyle w:val="ConsPlusTitle"/>
        <w:jc w:val="center"/>
      </w:pPr>
      <w:r>
        <w:t>ПОСТАНОВЛЕНИЕ</w:t>
      </w:r>
    </w:p>
    <w:p w:rsidR="00DB701F" w:rsidRDefault="00DB701F">
      <w:pPr>
        <w:pStyle w:val="ConsPlusTitle"/>
        <w:jc w:val="center"/>
      </w:pPr>
      <w:r>
        <w:t>от 11 декабря 2024 г. N 889</w:t>
      </w:r>
    </w:p>
    <w:p w:rsidR="00DB701F" w:rsidRDefault="00DB701F">
      <w:pPr>
        <w:pStyle w:val="ConsPlusTitle"/>
        <w:jc w:val="center"/>
      </w:pPr>
    </w:p>
    <w:p w:rsidR="00DB701F" w:rsidRDefault="00DB701F">
      <w:pPr>
        <w:pStyle w:val="ConsPlusTitle"/>
        <w:jc w:val="center"/>
      </w:pPr>
      <w:r>
        <w:t>О ЕДИНОВРЕМЕННОЙ ВЫПЛАТЕ ЖЕНЩИНЕ, ОБУЧАЮЩЕЙСЯ ПО ОЧНОЙ</w:t>
      </w:r>
    </w:p>
    <w:p w:rsidR="00DB701F" w:rsidRDefault="00DB701F">
      <w:pPr>
        <w:pStyle w:val="ConsPlusTitle"/>
        <w:jc w:val="center"/>
      </w:pPr>
      <w:r>
        <w:t>ЛИБО ОЧНО-ЗАОЧНОЙ ФОРМЕ ОБУЧЕНИЯ, ПРИ ПОСТАНОВКЕ</w:t>
      </w:r>
    </w:p>
    <w:p w:rsidR="00DB701F" w:rsidRDefault="00DB701F">
      <w:pPr>
        <w:pStyle w:val="ConsPlusTitle"/>
        <w:jc w:val="center"/>
      </w:pPr>
      <w:r>
        <w:t>С 1 ЯНВАРЯ 2025 ГОДА НА УЧЕТ ПО БЕРЕМЕННОСТИ</w:t>
      </w:r>
    </w:p>
    <w:p w:rsidR="00DB701F" w:rsidRDefault="00DB701F">
      <w:pPr>
        <w:pStyle w:val="ConsPlusNormal"/>
        <w:spacing w:after="1"/>
      </w:pPr>
    </w:p>
    <w:p w:rsidR="00DB701F" w:rsidRDefault="00DB701F">
      <w:pPr>
        <w:pStyle w:val="ConsPlusNormal"/>
        <w:ind w:firstLine="540"/>
        <w:jc w:val="both"/>
      </w:pPr>
    </w:p>
    <w:p w:rsidR="00DB701F" w:rsidRDefault="00DB701F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подпунктом "в" пункта 2</w:t>
        </w:r>
      </w:hyperlink>
      <w:r>
        <w:t xml:space="preserve"> Указа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года", </w:t>
      </w:r>
      <w:hyperlink r:id="rId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ноября 2024 г. N 1696 "О внесении изменений в постановление Правительства Российской Федерации от 15 апреля 2014 г. N 296", во исполнение </w:t>
      </w:r>
      <w:hyperlink r:id="rId6">
        <w:r>
          <w:rPr>
            <w:color w:val="0000FF"/>
          </w:rPr>
          <w:t>приказа</w:t>
        </w:r>
      </w:hyperlink>
      <w:r>
        <w:t xml:space="preserve"> Министерства труда и социальной защиты Российской Федерации от 2 ноября 2024 г. N 605 "О внесении изменений в приложения N 1 и N 2 к приказу Министерства труда и социальной защиты Российской Федерации от 31 июля 2024 г. N 387 "Об утверждении метод</w:t>
      </w:r>
      <w:bookmarkStart w:id="0" w:name="_GoBack"/>
      <w:bookmarkEnd w:id="0"/>
      <w:r>
        <w:t xml:space="preserve">ических рекомендаций по актуализации региональных программ по повышению рождаемости", на основании перечня мероприятий региональных программ по повышению рождаемости, подлежащих </w:t>
      </w:r>
      <w:proofErr w:type="spellStart"/>
      <w:r>
        <w:t>софинансированию</w:t>
      </w:r>
      <w:proofErr w:type="spellEnd"/>
      <w:r>
        <w:t xml:space="preserve"> из федерального бюджета в рамках субсидии, и установленных Правилами предоставления и распределения субсидии из федерального бюджета бюджетам субъектов Российской Федерации, в которых по итогам 2023 года значение суммарного коэффициента рождаемости ниже среднероссийского уровня, в целях </w:t>
      </w:r>
      <w:proofErr w:type="spellStart"/>
      <w:r>
        <w:t>софинансирования</w:t>
      </w:r>
      <w:proofErr w:type="spellEnd"/>
      <w:r>
        <w:t xml:space="preserve"> региональных программ по повышению рождаемости в таких субъектах Российской Федерации Правительство Ленинградской области постановляет:</w:t>
      </w:r>
    </w:p>
    <w:p w:rsidR="00DB701F" w:rsidRDefault="00DB701F">
      <w:pPr>
        <w:pStyle w:val="ConsPlusNormal"/>
        <w:ind w:firstLine="540"/>
        <w:jc w:val="both"/>
      </w:pPr>
    </w:p>
    <w:p w:rsidR="00DB701F" w:rsidRDefault="00DB701F">
      <w:pPr>
        <w:pStyle w:val="ConsPlusNormal"/>
        <w:ind w:firstLine="540"/>
        <w:jc w:val="both"/>
      </w:pPr>
      <w:r>
        <w:t>1. Установить дополнительную меру социальной поддержки в виде единовременной выплаты женщине, обучающейся по очной либо очно-заочной форме обучения, при постановке с 1 января 2025 года на учет по беременности.</w:t>
      </w:r>
    </w:p>
    <w:p w:rsidR="00DB701F" w:rsidRDefault="00DB701F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19.03.2026 N 219)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43">
        <w:r>
          <w:rPr>
            <w:color w:val="0000FF"/>
          </w:rPr>
          <w:t>Порядок</w:t>
        </w:r>
      </w:hyperlink>
      <w:r>
        <w:t xml:space="preserve"> предоставления единовременной выплаты женщине, обучающейся по очной либо очно-заочной форме обучения, при постановке с 1 января 2025 года на учет по беременности (далее - единовременная выплата, Порядок).</w:t>
      </w:r>
    </w:p>
    <w:p w:rsidR="00DB701F" w:rsidRDefault="00DB701F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19.03.2026 N 219)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3. Комитету по социальной защите населения Ленинградской области: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обеспечить предоставление Ленинградским областным государственным казенным учреждением "Центр социальной защиты населения" единовременной выплаты;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осуществлять методическое руководство и контроль за предоставлением единовременной выплаты.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4. Ленинградскому областному государственному казенному учреждению "Центр социальной защиты населения" в соответствии с Порядком: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обеспечить принятие решения о предоставлении (отказе в предоставлении) единовременной выплаты;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обеспечить перечисление единовременной выплаты.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5. Контроль за исполнением постановления возложить на вице-губернатора Ленинградской области по социальным вопросам.</w:t>
      </w:r>
    </w:p>
    <w:p w:rsidR="00DB701F" w:rsidRDefault="00DB701F">
      <w:pPr>
        <w:pStyle w:val="ConsPlusNormal"/>
        <w:jc w:val="both"/>
      </w:pPr>
      <w:r>
        <w:lastRenderedPageBreak/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12.03.2026 N 192)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 даты официального опубликования.</w:t>
      </w:r>
    </w:p>
    <w:p w:rsidR="00DB701F" w:rsidRDefault="00DB701F">
      <w:pPr>
        <w:pStyle w:val="ConsPlusNormal"/>
        <w:ind w:firstLine="540"/>
        <w:jc w:val="both"/>
      </w:pPr>
    </w:p>
    <w:p w:rsidR="00DB701F" w:rsidRDefault="00DB701F">
      <w:pPr>
        <w:pStyle w:val="ConsPlusNormal"/>
        <w:jc w:val="right"/>
      </w:pPr>
      <w:r>
        <w:t>Губернатор</w:t>
      </w:r>
    </w:p>
    <w:p w:rsidR="00DB701F" w:rsidRDefault="00DB701F">
      <w:pPr>
        <w:pStyle w:val="ConsPlusNormal"/>
        <w:jc w:val="right"/>
      </w:pPr>
      <w:r>
        <w:t>Ленинградской области</w:t>
      </w:r>
    </w:p>
    <w:p w:rsidR="00DB701F" w:rsidRDefault="00DB701F">
      <w:pPr>
        <w:pStyle w:val="ConsPlusNormal"/>
        <w:jc w:val="right"/>
      </w:pPr>
      <w:proofErr w:type="spellStart"/>
      <w:r>
        <w:t>А.Дрозденко</w:t>
      </w:r>
      <w:proofErr w:type="spellEnd"/>
    </w:p>
    <w:p w:rsidR="00DB701F" w:rsidRDefault="00DB701F">
      <w:pPr>
        <w:pStyle w:val="ConsPlusNormal"/>
        <w:ind w:firstLine="540"/>
        <w:jc w:val="both"/>
      </w:pPr>
    </w:p>
    <w:p w:rsidR="00DB701F" w:rsidRDefault="00DB701F">
      <w:pPr>
        <w:pStyle w:val="ConsPlusNormal"/>
        <w:ind w:firstLine="540"/>
        <w:jc w:val="both"/>
      </w:pPr>
    </w:p>
    <w:p w:rsidR="00DB701F" w:rsidRDefault="00DB701F">
      <w:pPr>
        <w:pStyle w:val="ConsPlusNormal"/>
        <w:ind w:firstLine="540"/>
        <w:jc w:val="both"/>
      </w:pPr>
    </w:p>
    <w:p w:rsidR="00DB701F" w:rsidRDefault="00DB701F">
      <w:pPr>
        <w:pStyle w:val="ConsPlusNormal"/>
        <w:ind w:firstLine="540"/>
        <w:jc w:val="both"/>
      </w:pPr>
    </w:p>
    <w:p w:rsidR="00DB701F" w:rsidRDefault="00DB701F">
      <w:pPr>
        <w:pStyle w:val="ConsPlusNormal"/>
        <w:ind w:firstLine="540"/>
        <w:jc w:val="both"/>
      </w:pPr>
    </w:p>
    <w:p w:rsidR="00DB701F" w:rsidRDefault="00DB701F">
      <w:pPr>
        <w:pStyle w:val="ConsPlusNormal"/>
        <w:jc w:val="right"/>
        <w:outlineLvl w:val="0"/>
      </w:pPr>
      <w:r>
        <w:t>УТВЕРЖДЕН</w:t>
      </w:r>
    </w:p>
    <w:p w:rsidR="00DB701F" w:rsidRDefault="00DB701F">
      <w:pPr>
        <w:pStyle w:val="ConsPlusNormal"/>
        <w:jc w:val="right"/>
      </w:pPr>
      <w:r>
        <w:t>постановлением Правительства</w:t>
      </w:r>
    </w:p>
    <w:p w:rsidR="00DB701F" w:rsidRDefault="00DB701F">
      <w:pPr>
        <w:pStyle w:val="ConsPlusNormal"/>
        <w:jc w:val="right"/>
      </w:pPr>
      <w:r>
        <w:t>Ленинградской области</w:t>
      </w:r>
    </w:p>
    <w:p w:rsidR="00DB701F" w:rsidRDefault="00DB701F">
      <w:pPr>
        <w:pStyle w:val="ConsPlusNormal"/>
        <w:jc w:val="right"/>
      </w:pPr>
      <w:r>
        <w:t>от 11.12.2024 N 889</w:t>
      </w:r>
    </w:p>
    <w:p w:rsidR="00DB701F" w:rsidRDefault="00DB701F">
      <w:pPr>
        <w:pStyle w:val="ConsPlusNormal"/>
        <w:jc w:val="right"/>
      </w:pPr>
      <w:r>
        <w:t>(приложение)</w:t>
      </w:r>
    </w:p>
    <w:p w:rsidR="00DB701F" w:rsidRDefault="00DB701F">
      <w:pPr>
        <w:pStyle w:val="ConsPlusNormal"/>
        <w:jc w:val="center"/>
      </w:pPr>
    </w:p>
    <w:p w:rsidR="00DB701F" w:rsidRDefault="00DB701F">
      <w:pPr>
        <w:pStyle w:val="ConsPlusTitle"/>
        <w:jc w:val="center"/>
      </w:pPr>
      <w:bookmarkStart w:id="1" w:name="P43"/>
      <w:bookmarkEnd w:id="1"/>
      <w:r>
        <w:t>ПОРЯДОК</w:t>
      </w:r>
    </w:p>
    <w:p w:rsidR="00DB701F" w:rsidRDefault="00DB701F">
      <w:pPr>
        <w:pStyle w:val="ConsPlusTitle"/>
        <w:jc w:val="center"/>
      </w:pPr>
      <w:r>
        <w:t>ПРЕДОСТАВЛЕНИЯ ЕДИНОВРЕМЕННОЙ ВЫПЛАТЫ ЖЕНЩИНЕ, ОБУЧАЮЩЕЙСЯ</w:t>
      </w:r>
    </w:p>
    <w:p w:rsidR="00DB701F" w:rsidRDefault="00DB701F">
      <w:pPr>
        <w:pStyle w:val="ConsPlusTitle"/>
        <w:jc w:val="center"/>
      </w:pPr>
      <w:r>
        <w:t>ПО ОЧНОЙ ЛИБО ОЧНО-ЗАОЧНОЙ ФОРМЕ ОБУЧЕНИЯ, ПРИ ПОСТАНОВКЕ</w:t>
      </w:r>
    </w:p>
    <w:p w:rsidR="00DB701F" w:rsidRDefault="00DB701F">
      <w:pPr>
        <w:pStyle w:val="ConsPlusTitle"/>
        <w:jc w:val="center"/>
      </w:pPr>
      <w:r>
        <w:t>С 1 ЯНВАРЯ 2025 ГОДА НА УЧЕТ ПО БЕРЕМЕННОСТИ</w:t>
      </w:r>
    </w:p>
    <w:p w:rsidR="00DB701F" w:rsidRDefault="00DB701F">
      <w:pPr>
        <w:pStyle w:val="ConsPlusNormal"/>
        <w:spacing w:after="1"/>
      </w:pPr>
    </w:p>
    <w:p w:rsidR="00DB701F" w:rsidRDefault="00DB701F">
      <w:pPr>
        <w:pStyle w:val="ConsPlusNormal"/>
        <w:jc w:val="center"/>
      </w:pPr>
    </w:p>
    <w:p w:rsidR="00DB701F" w:rsidRDefault="00DB701F">
      <w:pPr>
        <w:pStyle w:val="ConsPlusTitle"/>
        <w:jc w:val="center"/>
        <w:outlineLvl w:val="1"/>
      </w:pPr>
      <w:r>
        <w:t>1. Общие положения</w:t>
      </w:r>
    </w:p>
    <w:p w:rsidR="00DB701F" w:rsidRDefault="00DB701F">
      <w:pPr>
        <w:pStyle w:val="ConsPlusNormal"/>
        <w:jc w:val="center"/>
      </w:pPr>
    </w:p>
    <w:p w:rsidR="00DB701F" w:rsidRDefault="00DB701F">
      <w:pPr>
        <w:pStyle w:val="ConsPlusNormal"/>
        <w:ind w:firstLine="540"/>
        <w:jc w:val="both"/>
      </w:pPr>
      <w:r>
        <w:t>1.1. Настоящий Порядок устанавливает правила и условия назначения и осуществления на территории Ленинградской области единовременной выплаты женщине, обучающейся по очной либо очно-заочной форме обучения, при постановке с 1 января 2025 года на учет по беременности (далее - единовременная выплата).</w:t>
      </w:r>
    </w:p>
    <w:p w:rsidR="00DB701F" w:rsidRDefault="00DB701F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19.03.2026 N 219)</w:t>
      </w:r>
    </w:p>
    <w:p w:rsidR="00DB701F" w:rsidRDefault="00DB701F">
      <w:pPr>
        <w:pStyle w:val="ConsPlusNormal"/>
        <w:spacing w:before="220"/>
        <w:ind w:firstLine="540"/>
        <w:jc w:val="both"/>
      </w:pPr>
      <w:bookmarkStart w:id="2" w:name="P55"/>
      <w:bookmarkEnd w:id="2"/>
      <w:r>
        <w:t>1.2. Право на получение единовременной выплаты в размере 100000 рублей предоставляется беременной женщине при постановке на учет по беременности с 1 января 2025 года, являющейся гражданкой Российской Федерации, имеющей место жительства на территории Ленинградской области, состоящей на медицинском учете в медицинской организации в связи с беременностью, при сроке беременности не менее 12 недель, и обучающейся по очной либо очно-заочной форме обучения.</w:t>
      </w:r>
    </w:p>
    <w:p w:rsidR="00DB701F" w:rsidRDefault="00DB701F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19.03.2026 N 219)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 xml:space="preserve">Единовременная выплата назначается, если заявление со всеми необходимыми документами о ее назначении подано не ранее даты достижения срока беременности 12 недель и не позднее даты </w:t>
      </w:r>
      <w:proofErr w:type="spellStart"/>
      <w:r>
        <w:t>родоразрешения</w:t>
      </w:r>
      <w:proofErr w:type="spellEnd"/>
      <w:r>
        <w:t>.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Место жительства устанавливается на основании данных органов регистрационного учета либо на основании копии решения суда.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1.3. Единовременная выплата назначается без учета критерия нуждаемости.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1.4. Единовременная выплата предоставляется Ленинградским областным государственным казенным учреждением "Центр социальной защиты населения" (далее - ЛОГКУ "ЦСЗН").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1.5. Назначение единовременной выплаты осуществляется по заявлениям, поданным в период с 1 января 2025 года по 31 декабря 2027 года включительно.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lastRenderedPageBreak/>
        <w:t>1.6. Назначение единовременной выплаты производится независимо от получения других выплат, предусмотренных законодательством Российской Федерации и актами органов местного самоуправления.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1.7. Единовременная выплата производится за счет средств областного бюджета Ленинградской области в пределах средств, предусмотренных областным законом об областном бюджете Ленинградской области.</w:t>
      </w:r>
    </w:p>
    <w:p w:rsidR="00DB701F" w:rsidRDefault="00DB701F">
      <w:pPr>
        <w:pStyle w:val="ConsPlusNormal"/>
        <w:ind w:firstLine="540"/>
        <w:jc w:val="both"/>
      </w:pPr>
    </w:p>
    <w:p w:rsidR="00DB701F" w:rsidRDefault="00DB701F">
      <w:pPr>
        <w:pStyle w:val="ConsPlusTitle"/>
        <w:jc w:val="center"/>
        <w:outlineLvl w:val="1"/>
      </w:pPr>
      <w:r>
        <w:t>2. Порядок назначения единовременной выплаты</w:t>
      </w:r>
    </w:p>
    <w:p w:rsidR="00DB701F" w:rsidRDefault="00DB701F">
      <w:pPr>
        <w:pStyle w:val="ConsPlusNormal"/>
        <w:ind w:firstLine="540"/>
        <w:jc w:val="both"/>
      </w:pPr>
    </w:p>
    <w:p w:rsidR="00DB701F" w:rsidRDefault="00DB701F">
      <w:pPr>
        <w:pStyle w:val="ConsPlusNormal"/>
        <w:ind w:firstLine="540"/>
        <w:jc w:val="both"/>
      </w:pPr>
      <w:r>
        <w:t xml:space="preserve">2.1. Заявителем, имеющим право обратиться за назначением единовременной выплаты, являются физические лица из числа лиц, указанных в </w:t>
      </w:r>
      <w:hyperlink w:anchor="P55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2.2. Представлять интересы заявителя имеют право (далее - представитель заявителя):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законные представители несовершеннолетних, недееспособных или не полностью дееспособных заявителей;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2.3. Заявление о назначении единовременной выплаты (далее - заявление) подается по форме, установленной административным регламентом предоставления соответствующей государственной услуги, утвержденным нормативным правовым актом комитета по социальной защите населения Ленинградской области (далее - административный регламент):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1) при личной явке - в государственном бюджетном учреждении Ленинградской области "Многофункциональный центр предоставления государственных и муниципальных услуг";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2) без личной явки - в электронной форме через личный кабинет заявителя с использованием портала государственных и муниципальных услуг (функций) Ленинградской области (при технической реализации) в информационно-телекоммуникационной сети "Интернет" или федеральной государственной информационной системы "Единый портал государственных и муниципальных услуг (функций)".</w:t>
      </w:r>
    </w:p>
    <w:p w:rsidR="00DB701F" w:rsidRDefault="00DB701F">
      <w:pPr>
        <w:pStyle w:val="ConsPlusNormal"/>
        <w:spacing w:before="220"/>
        <w:ind w:firstLine="540"/>
        <w:jc w:val="both"/>
      </w:pPr>
      <w:bookmarkStart w:id="3" w:name="P74"/>
      <w:bookmarkEnd w:id="3"/>
      <w:r>
        <w:t>2.4. Перечень документов и сведений, обязательных к представлению заявителем, необходимых для принятия решения о назначении (об отказе в назначении) единовременной выплаты: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1) заявление;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2) документ, удостоверяющий личность гражданина Российской Федерации.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Для представителя заявителя: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 xml:space="preserve">паспорт либо иной документ, удостоверяющий личность в соответствии с законодательством Российской Федерации, - паспорт гражданина Российской Федерации, паспорт гражданина СССР, временное </w:t>
      </w:r>
      <w:hyperlink r:id="rId12">
        <w:r>
          <w:rPr>
            <w:color w:val="0000FF"/>
          </w:rPr>
          <w:t>удостоверение</w:t>
        </w:r>
      </w:hyperlink>
      <w:r>
        <w:t xml:space="preserve"> личности гражданина Российской Федерации по форме, утвержденной приказом МВД России от 16 ноября 2020 года N 773, удостоверение личности военнослужащего Российской Федерации (в случае представления документов представителем заявителя документ, удостоверяющий личность заявителя, не представляется).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 xml:space="preserve">Если представителем заявителя является иностранный гражданин, одновременно с заявлением представляется паспорт иностранного гражданина либо иной документ, установленный действующим законодательством или признаваемый в соответствии с </w:t>
      </w:r>
      <w:r>
        <w:lastRenderedPageBreak/>
        <w:t>международным договором Российской Федерации в качестве документа, удостоверяющего личность иностранного гражданина.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Если представителем заявителя является лицо без гражданства, одновременно с заявлением представляется вид на жительство или иные документы, предусмотренные действующим законодательством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гражданства.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Федерации, дополнительно представляется 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Федерации;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3) нотариально заверенный в соответствии с законодательством Российской Федерации перевод на русский язык документов, подтверждающих личность представителя заявителя;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4) документ, подтверждающий наличие у представителя заявителя права действовать от лица заявителя, оформленный в соответствии с действующим законодательством, - для представителей заявителя: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 xml:space="preserve">доверенность, удостоверенную в соответствии с </w:t>
      </w:r>
      <w:hyperlink r:id="rId13">
        <w:r>
          <w:rPr>
            <w:color w:val="0000FF"/>
          </w:rPr>
          <w:t>пунктом 2 статьи 185.1</w:t>
        </w:r>
      </w:hyperlink>
      <w:r>
        <w:t xml:space="preserve"> Гражданского кодекса Российской Федерации и являющуюся приравненной к нотариальной: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части, соединения, учреждения или заведения;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доверенности лиц, находящихся в местах лишения свободы, которые удостоверены начальником соответствующего места лишения свободы;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5) справка об обучении беременной женщины в образовательной организации по очной либо очно-заочной форме обучения (за исключением обучения по программам дополнительного образования) (при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органов, имеющих эти сведения);</w:t>
      </w:r>
    </w:p>
    <w:p w:rsidR="00DB701F" w:rsidRDefault="00DB701F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19.03.2026 N 219)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lastRenderedPageBreak/>
        <w:t>6) справка (сведения) о факте постановки беременной женщины на учет в медицинской организации, и факте срока беременности более 12 недель;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7) документы (сведения) регистрационного учета по месту жительства в Ленинградской области (свидетельство о регистрации по месту жительства по форме N 8) беременной женщины, не достигшей возраста 14 лет;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8) 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организации);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9) копия решения суда об установлении факта проживания на территории Ленинградской области с отметкой о дате вступления его в законную силу, заверенная судебным органом, - в случае отсутствия в паспорте отметки о месте жительства на территории Ленинградской области.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Перечень документов (сведений), подлежащих представлению в рамках межведомственного взаимодействия, определяется в соответствии с административным регламентом.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Документы (сведения), необходимые в соответствии с законодательными или иными нормативными правовыми актами для предоставления единовременной выплаты, находящиеся в распоряжении государственных органов, органов местного самоуправления и подведомственных им организаций и подлежащие представлению в рамках межведомственного информационного взаимодействия запрашиваются ЛОГКУ "ЦСЗН" в течение двух рабочих дней со дня поступления заявления в ЛОГКУ "ЦСЗН".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2.5. Основаниями для отказа в приеме документов, необходимых для предоставления единовременной выплаты, являются: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1) подача заявления лицом, не уполномоченным на осуществление таких действий;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2) несоответствие представленного заявления форме и требованиям, установленным административным регламентом;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3) 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 государственных услуг/на портале государственных и муниципальных услуг (функций) Ленинградской области);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4) невозможность идентифицировать принадлежность документа заявителю;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5)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6)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2.6. Основаниями для отказа в назначении единовременной выплаты являются: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1) отсутствие у заявителя права на получение единовременной выплаты;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 xml:space="preserve">2) установление факта недостоверности представленной заявителем (представителем заявителя) информации и </w:t>
      </w:r>
      <w:proofErr w:type="spellStart"/>
      <w:r>
        <w:t>непредоставления</w:t>
      </w:r>
      <w:proofErr w:type="spellEnd"/>
      <w:r>
        <w:t xml:space="preserve"> доработанного заявления и(или) доработанных документов (сведений), представляемых заявителем в соответствии с требованиями административного регламента;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lastRenderedPageBreak/>
        <w:t>3) нарушение срока подачи заявления и документов;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4) представление неполного комплекта документов, подлежащих представлению заявителем.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 xml:space="preserve">2.7. Решение о предоставлении (отказе в предоставлении) заявителю единовременной выплаты принимается ЛОГКУ "ЦСЗН" в форме распоряжения в течение девяти рабочих дней с даты получения заявления и документов, указанных в </w:t>
      </w:r>
      <w:hyperlink w:anchor="P74">
        <w:r>
          <w:rPr>
            <w:color w:val="0000FF"/>
          </w:rPr>
          <w:t>пункте 2.4</w:t>
        </w:r>
      </w:hyperlink>
      <w:r>
        <w:t xml:space="preserve"> настоящего Порядка.</w:t>
      </w:r>
    </w:p>
    <w:p w:rsidR="00DB701F" w:rsidRDefault="00DB701F">
      <w:pPr>
        <w:pStyle w:val="ConsPlusNormal"/>
        <w:jc w:val="center"/>
      </w:pPr>
    </w:p>
    <w:p w:rsidR="00DB701F" w:rsidRDefault="00DB701F">
      <w:pPr>
        <w:pStyle w:val="ConsPlusTitle"/>
        <w:jc w:val="center"/>
        <w:outlineLvl w:val="1"/>
      </w:pPr>
      <w:r>
        <w:t>3. Порядок перечисления единовременной выплаты</w:t>
      </w:r>
    </w:p>
    <w:p w:rsidR="00DB701F" w:rsidRDefault="00DB701F">
      <w:pPr>
        <w:pStyle w:val="ConsPlusNormal"/>
        <w:jc w:val="center"/>
      </w:pPr>
    </w:p>
    <w:p w:rsidR="00DB701F" w:rsidRDefault="00DB701F">
      <w:pPr>
        <w:pStyle w:val="ConsPlusNormal"/>
        <w:ind w:firstLine="540"/>
        <w:jc w:val="both"/>
      </w:pPr>
      <w:r>
        <w:t>3.1. ЛОГКУ "ЦСЗН" в течение 30 рабочих дней с даты принятия решения о предоставлении единовременной выплаты осуществляет перечисление денежных средств на текущие счета получателей мер социальной поддержки, открытые в отделениях кредитных организаций или отделениях федеральной почтовой связи.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3.2. ЛОГКУ "ЦСЗН" в течение семи рабочих дней с даты получения информации о перечислении денежных средств на счет заявителя размещает в государственной информационной системе Ленинградской области "Автоматизированная информационная система "Социальная защита Ленинградской области" информацию о перечислении денежных средств.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3.3. Денежные средства, необоснованно выплаченные заявителю вследствие представления недостоверных сведений и(или) сокрытия информации, влияющей на право получения единовременной выплаты, возвращаются заявителем добровольно в течение 30 календарных дней со дня получения соответствующего письменного требования ЛОГКУ "ЦСЗН" с указанием реквизитов счета для возврата, а в случае спора взыскиваются в порядке, установленном законодательством Российской Федерации.</w:t>
      </w:r>
    </w:p>
    <w:p w:rsidR="00DB701F" w:rsidRDefault="00DB701F">
      <w:pPr>
        <w:pStyle w:val="ConsPlusNormal"/>
        <w:spacing w:before="220"/>
        <w:ind w:firstLine="540"/>
        <w:jc w:val="both"/>
      </w:pPr>
      <w:r>
        <w:t>3.4. В случае смерти получателя единовременной выплаты после выплаты ему денежных средств выплаченные суммы взысканию не подлежат.</w:t>
      </w:r>
    </w:p>
    <w:p w:rsidR="00DB701F" w:rsidRDefault="00DB701F">
      <w:pPr>
        <w:pStyle w:val="ConsPlusNormal"/>
      </w:pPr>
    </w:p>
    <w:p w:rsidR="00DB701F" w:rsidRDefault="00DB701F">
      <w:pPr>
        <w:pStyle w:val="ConsPlusNormal"/>
      </w:pPr>
    </w:p>
    <w:p w:rsidR="00DB701F" w:rsidRDefault="00DB701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1FB0" w:rsidRDefault="00841FB0"/>
    <w:sectPr w:rsidR="00841FB0" w:rsidSect="000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01F"/>
    <w:rsid w:val="00841FB0"/>
    <w:rsid w:val="00DB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7474"/>
  <w15:chartTrackingRefBased/>
  <w15:docId w15:val="{C83BA103-5DEA-4DBD-A5E1-992B6723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70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70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70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26795&amp;dst=100006" TargetMode="External"/><Relationship Id="rId13" Type="http://schemas.openxmlformats.org/officeDocument/2006/relationships/hyperlink" Target="https://login.consultant.ru/link/?req=doc&amp;base=LAW&amp;n=508490&amp;dst=47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SPB&amp;n=326795&amp;dst=100006" TargetMode="External"/><Relationship Id="rId12" Type="http://schemas.openxmlformats.org/officeDocument/2006/relationships/hyperlink" Target="https://login.consultant.ru/link/?req=doc&amp;base=LAW&amp;n=424314&amp;dst=88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0998" TargetMode="External"/><Relationship Id="rId11" Type="http://schemas.openxmlformats.org/officeDocument/2006/relationships/hyperlink" Target="https://login.consultant.ru/link/?req=doc&amp;base=SPB&amp;n=326795&amp;dst=100007" TargetMode="External"/><Relationship Id="rId5" Type="http://schemas.openxmlformats.org/officeDocument/2006/relationships/hyperlink" Target="https://login.consultant.ru/link/?req=doc&amp;base=LAW&amp;n=50511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SPB&amp;n=326795&amp;dst=100007" TargetMode="External"/><Relationship Id="rId4" Type="http://schemas.openxmlformats.org/officeDocument/2006/relationships/hyperlink" Target="https://login.consultant.ru/link/?req=doc&amp;base=LAW&amp;n=475991&amp;dst=100018" TargetMode="External"/><Relationship Id="rId9" Type="http://schemas.openxmlformats.org/officeDocument/2006/relationships/hyperlink" Target="https://login.consultant.ru/link/?req=doc&amp;base=SPB&amp;n=326396&amp;dst=100045" TargetMode="External"/><Relationship Id="rId14" Type="http://schemas.openxmlformats.org/officeDocument/2006/relationships/hyperlink" Target="https://login.consultant.ru/link/?req=doc&amp;base=SPB&amp;n=326795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2505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54 ЦСЗН</dc:creator>
  <cp:keywords/>
  <dc:description/>
  <cp:lastModifiedBy>Пользователь 54 ЦСЗН</cp:lastModifiedBy>
  <cp:revision>1</cp:revision>
  <dcterms:created xsi:type="dcterms:W3CDTF">2026-03-27T07:42:00Z</dcterms:created>
  <dcterms:modified xsi:type="dcterms:W3CDTF">2026-03-27T07:43:00Z</dcterms:modified>
</cp:coreProperties>
</file>