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3"/>
        <w:gridCol w:w="737"/>
        <w:gridCol w:w="453"/>
        <w:gridCol w:w="680"/>
        <w:gridCol w:w="2835"/>
      </w:tblGrid>
      <w:tr w:rsidR="00A46F42" w:rsidRPr="00410287" w:rsidTr="00C215CC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A46F42" w:rsidRPr="00410287" w:rsidTr="00C215CC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A46F42" w:rsidRPr="00410287" w:rsidTr="00C215CC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012"/>
            <w:bookmarkEnd w:id="0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A46F42" w:rsidRPr="00410287" w:rsidTr="00C215C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rPr>
          <w:trHeight w:val="4782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Прошу назначить единовременную материальную помощь гражданам, пострадавшим в результате террористических актов, произошедших на территории Ленинградской области (поставить отметку «V»):</w:t>
            </w:r>
          </w:p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8150"/>
            </w:tblGrid>
            <w:tr w:rsidR="00A46F42" w:rsidRPr="00410287" w:rsidTr="00C215CC">
              <w:trPr>
                <w:trHeight w:val="479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утрате имущества первой необходимости</w:t>
                  </w:r>
                </w:p>
              </w:tc>
            </w:tr>
            <w:tr w:rsidR="00A46F42" w:rsidRPr="00410287" w:rsidTr="00C215CC">
              <w:trPr>
                <w:trHeight w:val="921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повреждении жилого помещения (не менее одного из конструктивных элементов жилого помещения и при условии возможности проживания)</w:t>
                  </w:r>
                </w:p>
              </w:tc>
            </w:tr>
            <w:tr w:rsidR="00A46F42" w:rsidRPr="00410287" w:rsidTr="00C215CC">
              <w:trPr>
                <w:trHeight w:val="700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полной утрате жилого помещения (при отсутствии возможности проживания)</w:t>
                  </w:r>
                </w:p>
              </w:tc>
            </w:tr>
            <w:tr w:rsidR="00A46F42" w:rsidRPr="00410287" w:rsidTr="00C215CC">
              <w:trPr>
                <w:trHeight w:val="414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tabs>
                      <w:tab w:val="left" w:pos="1320"/>
                    </w:tabs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повреждении (утрате) личного транспортного средства</w:t>
                  </w:r>
                </w:p>
              </w:tc>
            </w:tr>
            <w:tr w:rsidR="00A46F42" w:rsidRPr="00410287" w:rsidTr="00C215CC">
              <w:trPr>
                <w:trHeight w:val="405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связи с причинением вреда здоровью</w:t>
                  </w:r>
                </w:p>
              </w:tc>
            </w:tr>
            <w:tr w:rsidR="00A46F42" w:rsidRPr="00410287" w:rsidTr="00C215CC">
              <w:trPr>
                <w:trHeight w:val="709"/>
              </w:trPr>
              <w:tc>
                <w:tcPr>
                  <w:tcW w:w="786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:rsidR="00A46F42" w:rsidRPr="00410287" w:rsidRDefault="00A46F42" w:rsidP="00C215CC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членам семей (супруге (супругу), детям, родителям и лицам, находившимся на иждивении) погибших (умерших) граждан</w:t>
                  </w:r>
                </w:p>
              </w:tc>
            </w:tr>
          </w:tbl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F42" w:rsidRPr="00410287" w:rsidRDefault="00A46F42" w:rsidP="00A46F42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3055"/>
      </w:tblGrid>
      <w:tr w:rsidR="00A46F42" w:rsidRPr="00410287" w:rsidTr="00C215CC">
        <w:tc>
          <w:tcPr>
            <w:tcW w:w="9071" w:type="dxa"/>
            <w:gridSpan w:val="3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заявителе</w:t>
            </w: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Степень родства к погибшему (умершему) &lt;1&gt;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 w:val="restart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 w:val="restart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пребывания</w:t>
            </w: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СНИЛС </w:t>
            </w:r>
          </w:p>
        </w:tc>
        <w:tc>
          <w:tcPr>
            <w:tcW w:w="5181" w:type="dxa"/>
            <w:gridSpan w:val="2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 w:val="restart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РФ&lt;2&gt;</w:t>
            </w: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3890" w:type="dxa"/>
            <w:vMerge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055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F42" w:rsidRPr="00410287" w:rsidRDefault="00A46F42" w:rsidP="00A46F4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3055"/>
      </w:tblGrid>
      <w:tr w:rsidR="00A46F42" w:rsidRPr="00410287" w:rsidTr="00C215C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A46F42" w:rsidRPr="00410287" w:rsidTr="00C2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 &lt;3&gt;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F42" w:rsidRPr="00410287" w:rsidRDefault="00A46F42" w:rsidP="00A46F4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425"/>
        <w:gridCol w:w="284"/>
        <w:gridCol w:w="107"/>
        <w:gridCol w:w="2268"/>
        <w:gridCol w:w="5783"/>
        <w:gridCol w:w="63"/>
        <w:gridCol w:w="37"/>
      </w:tblGrid>
      <w:tr w:rsidR="00A46F42" w:rsidRPr="00410287" w:rsidTr="00C215CC">
        <w:trPr>
          <w:gridAfter w:val="2"/>
          <w:wAfter w:w="100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номер электронной карты ЕКП «Ленинградская»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при отсутствии электронной карты ЕКП «Ленинградская»: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номер банковской карты национальной платежной системы "Мир"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(номер банковской карты)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  <w:trHeight w:val="906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при отсутствии банковской карты национальной платежной системы "Мир":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текущий счет, привязанный к банковской карте национальной платежной системы "Мир", открытый в кредитной организации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при отсутствии банковской карты национальной платежной системы "Мир" и счета, привязанного к банковской карте национальной платежной системы "Мир", открытого в кредитной организации: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через почтовое отделение:</w:t>
            </w: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Адрес получателя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Номер почтового отделения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F42" w:rsidRPr="00410287" w:rsidTr="00C215CC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204" w:type="dxa"/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14" w:type="dxa"/>
            <w:gridSpan w:val="3"/>
          </w:tcPr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42" w:rsidRPr="00410287" w:rsidRDefault="00A46F42" w:rsidP="00C215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</w:tbl>
    <w:p w:rsidR="00A46F42" w:rsidRPr="00410287" w:rsidRDefault="00A46F42" w:rsidP="00A46F42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1701"/>
      </w:tblGrid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F42" w:rsidRPr="00410287" w:rsidRDefault="00A46F42" w:rsidP="00A46F4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6F42" w:rsidRPr="00410287" w:rsidTr="00C215C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 (поставить отметку «V»):</w:t>
            </w:r>
          </w:p>
        </w:tc>
      </w:tr>
    </w:tbl>
    <w:p w:rsidR="00A46F42" w:rsidRPr="00410287" w:rsidRDefault="00A46F42" w:rsidP="00A46F42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1"/>
      </w:tblGrid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выдать на руки в филиале ЦСЗН, расположенном по адресу &lt;4&gt;:_________</w:t>
            </w:r>
          </w:p>
        </w:tc>
      </w:tr>
      <w:tr w:rsidR="00A46F42" w:rsidRPr="00410287" w:rsidTr="00C215CC">
        <w:tc>
          <w:tcPr>
            <w:tcW w:w="850" w:type="dxa"/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6F42" w:rsidRPr="00410287" w:rsidRDefault="00A46F42" w:rsidP="00C215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почте, указанной в заявлении</w:t>
            </w:r>
          </w:p>
        </w:tc>
      </w:tr>
    </w:tbl>
    <w:p w:rsidR="00A46F42" w:rsidRPr="00410287" w:rsidRDefault="00A46F42" w:rsidP="00A46F4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A46F42" w:rsidRPr="00410287" w:rsidTr="00C215C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Предупрежден(а) о том, что:</w:t>
            </w:r>
          </w:p>
          <w:p w:rsidR="00A46F42" w:rsidRPr="00410287" w:rsidRDefault="00A46F42" w:rsidP="00C215C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 единовременной материальной помощи, предусмотрена уголовная ответственность статьей 159.2 Уголовного кодекса Российской Федерации;</w:t>
            </w:r>
          </w:p>
          <w:p w:rsidR="00A46F42" w:rsidRPr="00410287" w:rsidRDefault="00A46F42" w:rsidP="00C215C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запросе документов (сведений) ЦСЗН, необходимых для предоставления государственной услуги, вопрос предоставления государственной услуги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A46F42" w:rsidRPr="00410287" w:rsidRDefault="00A46F42" w:rsidP="00C215C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A46F42" w:rsidRPr="00410287" w:rsidTr="00C215C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42" w:rsidRPr="00410287" w:rsidTr="00C215CC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F42" w:rsidRPr="00410287" w:rsidRDefault="00A46F42" w:rsidP="00C215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A46F42" w:rsidRPr="00410287" w:rsidRDefault="00A46F42" w:rsidP="00A46F4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46F42" w:rsidRPr="00410287" w:rsidRDefault="00A46F42" w:rsidP="00A46F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60"/>
      <w:bookmarkEnd w:id="1"/>
      <w:r w:rsidRPr="00410287">
        <w:rPr>
          <w:rFonts w:ascii="Times New Roman" w:hAnsi="Times New Roman" w:cs="Times New Roman"/>
          <w:sz w:val="28"/>
          <w:szCs w:val="28"/>
        </w:rPr>
        <w:t>&lt;1&gt; Заполняется в случае, если заявитель является членом семьи погибшего (умершего) гражданина, и к комплекту документов прилагается копия документа, подтверждающего степень родства (при наличии).</w:t>
      </w:r>
    </w:p>
    <w:p w:rsidR="00A46F42" w:rsidRPr="00410287" w:rsidRDefault="00A46F42" w:rsidP="00A46F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8840609"/>
      <w:r w:rsidRPr="00410287">
        <w:rPr>
          <w:rFonts w:ascii="Times New Roman" w:hAnsi="Times New Roman" w:cs="Times New Roman"/>
          <w:sz w:val="28"/>
          <w:szCs w:val="28"/>
        </w:rPr>
        <w:t>&lt;2&gt;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A46F42" w:rsidRPr="00410287" w:rsidRDefault="00A46F42" w:rsidP="00A46F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61"/>
      <w:bookmarkEnd w:id="2"/>
      <w:bookmarkEnd w:id="3"/>
      <w:r w:rsidRPr="00410287">
        <w:rPr>
          <w:rFonts w:ascii="Times New Roman" w:hAnsi="Times New Roman" w:cs="Times New Roman"/>
          <w:sz w:val="28"/>
          <w:szCs w:val="28"/>
        </w:rPr>
        <w:t>&lt;3&gt;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A46F42" w:rsidRPr="00410287" w:rsidRDefault="00A46F42" w:rsidP="00A46F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62"/>
      <w:bookmarkEnd w:id="4"/>
      <w:r w:rsidRPr="00410287">
        <w:rPr>
          <w:rFonts w:ascii="Times New Roman" w:hAnsi="Times New Roman" w:cs="Times New Roman"/>
          <w:sz w:val="28"/>
          <w:szCs w:val="28"/>
        </w:rPr>
        <w:t>&lt;4&gt; Адрес филиала ЦСЗН указывается при подаче документов посредством филиала ЦСЗН, находящемся по другому адресу.</w:t>
      </w:r>
    </w:p>
    <w:p w:rsidR="00A46F42" w:rsidRPr="00410287" w:rsidRDefault="00A46F42" w:rsidP="00A46F42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:rsidR="00747339" w:rsidRDefault="00747339">
      <w:bookmarkStart w:id="5" w:name="_GoBack"/>
      <w:bookmarkEnd w:id="5"/>
    </w:p>
    <w:sectPr w:rsidR="0074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4C"/>
    <w:rsid w:val="00747339"/>
    <w:rsid w:val="00A46F42"/>
    <w:rsid w:val="00EA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41566-25DB-4590-9CCF-A989DD31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6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2025-10-10T07:29:00Z</dcterms:created>
  <dcterms:modified xsi:type="dcterms:W3CDTF">2025-10-10T07:29:00Z</dcterms:modified>
</cp:coreProperties>
</file>