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E17" w:rsidRPr="00DB3674" w:rsidRDefault="00AA3E10" w:rsidP="00196E1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Бухгалтер </w:t>
      </w:r>
      <w:r w:rsidR="00196E17" w:rsidRPr="00DB3674">
        <w:rPr>
          <w:rFonts w:ascii="Times New Roman" w:hAnsi="Times New Roman" w:cs="Times New Roman"/>
          <w:b/>
          <w:sz w:val="24"/>
          <w:szCs w:val="24"/>
        </w:rPr>
        <w:t xml:space="preserve"> 1 категории 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зп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 58000 на руки</w:t>
      </w:r>
    </w:p>
    <w:p w:rsidR="00196E17" w:rsidRPr="00DB3674" w:rsidRDefault="00196E17" w:rsidP="0019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</w:pPr>
    </w:p>
    <w:p w:rsidR="00196E17" w:rsidRPr="00AA3E10" w:rsidRDefault="00196E17" w:rsidP="00196E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b/>
          <w:bCs/>
          <w:color w:val="303233"/>
          <w:sz w:val="24"/>
          <w:szCs w:val="24"/>
          <w:bdr w:val="none" w:sz="0" w:space="0" w:color="auto" w:frame="1"/>
          <w:lang w:eastAsia="ru-RU"/>
        </w:rPr>
        <w:t>Обязанности: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Своевременное формирование зая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вок 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кассовый расход в АС АЦК – Финансы.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  ведение авансовых отчетов.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-Формир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ование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операций с подотчетными лицами №3.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-Формир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ование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Журнал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операций №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7 по выбытию и перемещению нефинансовых активов.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-Работа с БСО - принятие отчетов от филиалов о расходе, выдача БСО по заявке.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Работа 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денежными документами (путевки, марки, маркированные конверты).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прием и контроль первичной документации по соответствующим участкам бухгалтерского учета и подготавливает их к счетной обработке (путевки, ведомости выдачи материальных ценностей и т. д).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-Отражает на счетах бухгалтерского учета операции, связанные с движением, товарно-материальных ценностей и денежных средств (формирует </w:t>
      </w:r>
      <w:proofErr w:type="spellStart"/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оборотно</w:t>
      </w:r>
      <w:proofErr w:type="spellEnd"/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-сальдовые ведомости).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-Подгот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овка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данны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х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 соответствующим участкам бухгалтерского учета для составления отчетности, следит за сохранностью бухгалтерских документов, оформляет их в соответствии с установленным порядком для передачи в архив.</w:t>
      </w:r>
    </w:p>
    <w:p w:rsidR="00AA3E10" w:rsidRPr="00AA3E10" w:rsidRDefault="00AA3E10" w:rsidP="00AA3E10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участие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</w:t>
      </w:r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проведении</w:t>
      </w:r>
      <w:proofErr w:type="gramEnd"/>
      <w:r w:rsidRPr="00AA3E1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экономического анализа финансово- хозяйственной деятельности организации по данным бухгалтерского учета и отчетности в целях выявления внутрихозяйственных резервов, осуществления режима экономии и мероприятий по совершенствованию документооборота, в разработке и внедрении прогрессивных форм и методов бухгалтерского учета на основе применения современных средств вычислительной техники, в проведении инвентаризаций денежных средств и товарно-материальных ценностей.</w:t>
      </w:r>
    </w:p>
    <w:p w:rsidR="00DB3674" w:rsidRPr="00DB3674" w:rsidRDefault="00DB3674" w:rsidP="00DB36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Требования:</w:t>
      </w:r>
    </w:p>
    <w:p w:rsidR="00DB3674" w:rsidRPr="00DB3674" w:rsidRDefault="00DB3674" w:rsidP="00AA3E10">
      <w:p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Высшее образование;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Высокая степень ответственности;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Коммуникативные навыки;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Владение ПК на уровне продвинутого пользователя;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Грамотная письменная и устная речь;</w:t>
      </w:r>
    </w:p>
    <w:p w:rsidR="00DB3674" w:rsidRPr="00DB3674" w:rsidRDefault="00DB3674" w:rsidP="00DB3674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Способность работы в режиме многозадачности.</w:t>
      </w:r>
    </w:p>
    <w:p w:rsidR="00DB3674" w:rsidRPr="00DB3674" w:rsidRDefault="00DB3674" w:rsidP="00DB3674">
      <w:pPr>
        <w:shd w:val="clear" w:color="auto" w:fill="FFFFFF"/>
        <w:spacing w:after="0" w:line="390" w:lineRule="atLeast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Условия: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Оформление по ТК РФ.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График работы: пн.-чт. 9.00-18.00; пт. 9.00-17.00; обед 45 минут.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Официальная заработная плата, выплачивается 2 раза в месяц без задержек.</w:t>
      </w:r>
    </w:p>
    <w:p w:rsidR="00DB3674" w:rsidRPr="00DB3674" w:rsidRDefault="00DB3674" w:rsidP="00DB3674">
      <w:pPr>
        <w:numPr>
          <w:ilvl w:val="0"/>
          <w:numId w:val="5"/>
        </w:numPr>
        <w:shd w:val="clear" w:color="auto" w:fill="FFFFFF"/>
        <w:spacing w:line="240" w:lineRule="auto"/>
        <w:ind w:left="300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bdr w:val="none" w:sz="0" w:space="0" w:color="auto" w:frame="1"/>
          <w:lang w:eastAsia="ru-RU"/>
        </w:rPr>
        <w:t>Все компенсационные выплаты в соответствии с трудовым законодательством (оплата больничных листов, предоставление ежегодного оплачиваемого отпуска и другие).</w:t>
      </w:r>
    </w:p>
    <w:p w:rsidR="00DB3674" w:rsidRPr="00DB3674" w:rsidRDefault="00DB3674" w:rsidP="00DB3674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Ключевые навыки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Грамотная речь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Деловая переписка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Пользователь ПК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Грамотность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Деловое общение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Электронный документооборот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after="0"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Ведение отчетности</w:t>
      </w:r>
    </w:p>
    <w:p w:rsidR="00DB3674" w:rsidRPr="00DB3674" w:rsidRDefault="00DB3674" w:rsidP="00DB3674">
      <w:pPr>
        <w:numPr>
          <w:ilvl w:val="0"/>
          <w:numId w:val="6"/>
        </w:numPr>
        <w:shd w:val="clear" w:color="auto" w:fill="F1F4F9"/>
        <w:spacing w:line="300" w:lineRule="atLeast"/>
        <w:ind w:left="0" w:firstLine="0"/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5E6C77"/>
          <w:spacing w:val="1"/>
          <w:sz w:val="24"/>
          <w:szCs w:val="24"/>
          <w:lang w:eastAsia="ru-RU"/>
        </w:rPr>
        <w:t>Работа с большим объемом информации</w:t>
      </w:r>
    </w:p>
    <w:p w:rsidR="00DB3674" w:rsidRPr="00DB3674" w:rsidRDefault="00DB3674" w:rsidP="00DB367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Контактная информация</w:t>
      </w:r>
    </w:p>
    <w:p w:rsidR="00DB3674" w:rsidRPr="00DB3674" w:rsidRDefault="00AA3E10" w:rsidP="00DB367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lastRenderedPageBreak/>
        <w:t>Лапинская</w:t>
      </w:r>
      <w:proofErr w:type="spellEnd"/>
      <w:r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 xml:space="preserve"> Татьяна Владимировна</w:t>
      </w:r>
    </w:p>
    <w:p w:rsidR="00DB3674" w:rsidRPr="00DB3674" w:rsidRDefault="0044464D" w:rsidP="00DB3674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+7 (812</w:t>
      </w:r>
      <w:r w:rsidR="00DB3674" w:rsidRPr="00DB36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244-01-42</w:t>
      </w:r>
      <w:r w:rsidR="00DB3674" w:rsidRPr="00DB3674">
        <w:rPr>
          <w:rFonts w:ascii="Times New Roman" w:eastAsia="Times New Roman" w:hAnsi="Times New Roman" w:cs="Times New Roman"/>
          <w:color w:val="2A3137"/>
          <w:sz w:val="24"/>
          <w:szCs w:val="24"/>
          <w:lang w:eastAsia="ru-RU"/>
        </w:rPr>
        <w:t>, </w:t>
      </w:r>
      <w:r w:rsidR="00DB3674" w:rsidRPr="00DB3674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с 9.00 до 18.00 (доб.</w:t>
      </w:r>
      <w:r w:rsidR="00AA3E10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1105</w:t>
      </w:r>
      <w:r w:rsidR="00DB3674" w:rsidRPr="00DB3674">
        <w:rPr>
          <w:rFonts w:ascii="Times New Roman" w:eastAsia="Times New Roman" w:hAnsi="Times New Roman" w:cs="Times New Roman"/>
          <w:color w:val="2A3137"/>
          <w:sz w:val="24"/>
          <w:szCs w:val="24"/>
          <w:bdr w:val="none" w:sz="0" w:space="0" w:color="auto" w:frame="1"/>
          <w:lang w:eastAsia="ru-RU"/>
        </w:rPr>
        <w:t>)</w:t>
      </w:r>
    </w:p>
    <w:p w:rsidR="00DB3674" w:rsidRPr="00DB3674" w:rsidRDefault="00DB3674" w:rsidP="00DB3674">
      <w:pPr>
        <w:shd w:val="clear" w:color="auto" w:fill="FFFFFF"/>
        <w:spacing w:after="0" w:line="330" w:lineRule="atLeast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36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Где предстоит работать</w:t>
      </w:r>
    </w:p>
    <w:p w:rsidR="00CE0EC0" w:rsidRPr="00DB3674" w:rsidRDefault="00AA3E10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proofErr w:type="spellStart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г.Санкт</w:t>
      </w:r>
      <w:proofErr w:type="spell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-</w:t>
      </w:r>
      <w:proofErr w:type="gramStart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 xml:space="preserve">Петербург, </w:t>
      </w:r>
      <w:r w:rsidR="00DB3674" w:rsidRPr="00DB3674"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  </w:t>
      </w:r>
      <w:proofErr w:type="spellStart"/>
      <w:proofErr w:type="gram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ул.Замшина</w:t>
      </w:r>
      <w:proofErr w:type="spellEnd"/>
      <w:r>
        <w:rPr>
          <w:rFonts w:ascii="Times New Roman" w:hAnsi="Times New Roman" w:cs="Times New Roman"/>
          <w:color w:val="45545A"/>
          <w:sz w:val="24"/>
          <w:szCs w:val="24"/>
          <w:shd w:val="clear" w:color="auto" w:fill="FFFFFF"/>
        </w:rPr>
        <w:t>, 6а</w:t>
      </w:r>
    </w:p>
    <w:p w:rsidR="00CE0EC0" w:rsidRDefault="00CE0EC0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</w:p>
    <w:p w:rsidR="00DB3674" w:rsidRPr="00DB3674" w:rsidRDefault="00DB3674" w:rsidP="00CE0EC0">
      <w:pPr>
        <w:spacing w:after="0" w:line="240" w:lineRule="auto"/>
        <w:rPr>
          <w:rFonts w:ascii="Times New Roman" w:eastAsia="Times New Roman" w:hAnsi="Times New Roman" w:cs="Times New Roman"/>
          <w:color w:val="303233"/>
          <w:sz w:val="24"/>
          <w:szCs w:val="24"/>
          <w:lang w:eastAsia="ru-RU"/>
        </w:rPr>
      </w:pPr>
      <w:bookmarkStart w:id="0" w:name="_GoBack"/>
      <w:bookmarkEnd w:id="0"/>
    </w:p>
    <w:sectPr w:rsidR="00DB3674" w:rsidRPr="00DB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A547A"/>
    <w:multiLevelType w:val="multilevel"/>
    <w:tmpl w:val="11646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70824"/>
    <w:multiLevelType w:val="multilevel"/>
    <w:tmpl w:val="398AD65C"/>
    <w:lvl w:ilvl="0">
      <w:start w:val="1"/>
      <w:numFmt w:val="decimal"/>
      <w:lvlText w:val="%1"/>
      <w:lvlJc w:val="left"/>
      <w:pPr>
        <w:ind w:left="716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628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97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33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3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05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413" w:hanging="2160"/>
      </w:pPr>
      <w:rPr>
        <w:rFonts w:hint="default"/>
      </w:rPr>
    </w:lvl>
  </w:abstractNum>
  <w:abstractNum w:abstractNumId="2" w15:restartNumberingAfterBreak="0">
    <w:nsid w:val="15CD1AA3"/>
    <w:multiLevelType w:val="multilevel"/>
    <w:tmpl w:val="27149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5C32CF"/>
    <w:multiLevelType w:val="multilevel"/>
    <w:tmpl w:val="F5FE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3C495F"/>
    <w:multiLevelType w:val="multilevel"/>
    <w:tmpl w:val="24C61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80611C"/>
    <w:multiLevelType w:val="multilevel"/>
    <w:tmpl w:val="72128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110FD5"/>
    <w:multiLevelType w:val="hybridMultilevel"/>
    <w:tmpl w:val="001A31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17"/>
    <w:rsid w:val="000E02DD"/>
    <w:rsid w:val="001708A5"/>
    <w:rsid w:val="00196E17"/>
    <w:rsid w:val="0044464D"/>
    <w:rsid w:val="00493DAF"/>
    <w:rsid w:val="005516E9"/>
    <w:rsid w:val="0061616A"/>
    <w:rsid w:val="00625CD8"/>
    <w:rsid w:val="006A50DC"/>
    <w:rsid w:val="006B032E"/>
    <w:rsid w:val="00750E06"/>
    <w:rsid w:val="008871AC"/>
    <w:rsid w:val="008F1574"/>
    <w:rsid w:val="00921202"/>
    <w:rsid w:val="00927C15"/>
    <w:rsid w:val="009E423D"/>
    <w:rsid w:val="00A527E3"/>
    <w:rsid w:val="00AA3E10"/>
    <w:rsid w:val="00CE0EC0"/>
    <w:rsid w:val="00DB3674"/>
    <w:rsid w:val="00FA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5AC5"/>
  <w15:chartTrackingRefBased/>
  <w15:docId w15:val="{2699E123-DE33-4AC0-98BD-EF26AEECA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96E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96E17"/>
    <w:rPr>
      <w:b/>
      <w:bCs/>
    </w:rPr>
  </w:style>
  <w:style w:type="paragraph" w:styleId="a5">
    <w:name w:val="List Paragraph"/>
    <w:basedOn w:val="a"/>
    <w:uiPriority w:val="34"/>
    <w:qFormat/>
    <w:rsid w:val="006A50DC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DB36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8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Битель Екатерина Андреевна</dc:creator>
  <cp:keywords/>
  <dc:description/>
  <cp:lastModifiedBy>Светлана Александровна Петличева</cp:lastModifiedBy>
  <cp:revision>2</cp:revision>
  <dcterms:created xsi:type="dcterms:W3CDTF">2025-10-30T07:21:00Z</dcterms:created>
  <dcterms:modified xsi:type="dcterms:W3CDTF">2025-10-30T07:21:00Z</dcterms:modified>
</cp:coreProperties>
</file>