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7E56ACF" w14:textId="31F54FF9" w:rsidR="00D401C1" w:rsidRPr="0079315E" w:rsidRDefault="00D401C1" w:rsidP="000655C9">
      <w:pPr>
        <w:shd w:val="clear" w:color="auto" w:fill="FFFFFF"/>
        <w:spacing w:after="100" w:afterAutospacing="1" w:line="240" w:lineRule="auto"/>
        <w:ind w:right="-31"/>
        <w:jc w:val="center"/>
        <w:rPr>
          <w:rFonts w:ascii="Times New Roman" w:eastAsia="Times New Roman" w:hAnsi="Times New Roman" w:cs="Times New Roman"/>
          <w:color w:val="2F5496" w:themeColor="accent5" w:themeShade="BF"/>
          <w:sz w:val="28"/>
          <w:szCs w:val="28"/>
          <w:lang w:eastAsia="ru-RU"/>
        </w:rPr>
      </w:pPr>
      <w:r w:rsidRPr="0079315E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Перечень видов со</w:t>
      </w:r>
      <w:r w:rsidR="0079315E" w:rsidRPr="0079315E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>циально значимых объектов в 2025</w:t>
      </w:r>
      <w:r w:rsidRPr="0079315E">
        <w:rPr>
          <w:rFonts w:ascii="Times New Roman" w:eastAsia="Times New Roman" w:hAnsi="Times New Roman" w:cs="Times New Roman"/>
          <w:b/>
          <w:bCs/>
          <w:color w:val="2F5496" w:themeColor="accent5" w:themeShade="BF"/>
          <w:sz w:val="28"/>
          <w:szCs w:val="28"/>
          <w:lang w:eastAsia="ru-RU"/>
        </w:rPr>
        <w:t xml:space="preserve"> году</w:t>
      </w:r>
    </w:p>
    <w:tbl>
      <w:tblPr>
        <w:tblStyle w:val="a3"/>
        <w:tblW w:w="15735" w:type="dxa"/>
        <w:tblInd w:w="-572" w:type="dxa"/>
        <w:tblLook w:val="04A0" w:firstRow="1" w:lastRow="0" w:firstColumn="1" w:lastColumn="0" w:noHBand="0" w:noVBand="1"/>
      </w:tblPr>
      <w:tblGrid>
        <w:gridCol w:w="4962"/>
        <w:gridCol w:w="3118"/>
        <w:gridCol w:w="7655"/>
      </w:tblGrid>
      <w:tr w:rsidR="00D401C1" w:rsidRPr="007B2941" w14:paraId="30BDA3C4" w14:textId="77777777" w:rsidTr="008231C3">
        <w:trPr>
          <w:trHeight w:val="680"/>
        </w:trPr>
        <w:tc>
          <w:tcPr>
            <w:tcW w:w="4962" w:type="dxa"/>
            <w:vAlign w:val="center"/>
          </w:tcPr>
          <w:p w14:paraId="273F4A7D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Вид социально значимого объекта</w:t>
            </w:r>
          </w:p>
        </w:tc>
        <w:tc>
          <w:tcPr>
            <w:tcW w:w="3118" w:type="dxa"/>
            <w:vAlign w:val="center"/>
          </w:tcPr>
          <w:p w14:paraId="4219553B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Территория передвижения</w:t>
            </w:r>
          </w:p>
        </w:tc>
        <w:tc>
          <w:tcPr>
            <w:tcW w:w="7655" w:type="dxa"/>
            <w:vAlign w:val="center"/>
          </w:tcPr>
          <w:p w14:paraId="60E79EA2" w14:textId="057832BB" w:rsidR="00D401C1" w:rsidRPr="007B2941" w:rsidRDefault="00913550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Примечания</w:t>
            </w:r>
          </w:p>
        </w:tc>
      </w:tr>
      <w:tr w:rsidR="00D401C1" w:rsidRPr="007B2941" w14:paraId="524D7475" w14:textId="77777777" w:rsidTr="008231C3">
        <w:trPr>
          <w:trHeight w:val="680"/>
        </w:trPr>
        <w:tc>
          <w:tcPr>
            <w:tcW w:w="4962" w:type="dxa"/>
            <w:vAlign w:val="center"/>
          </w:tcPr>
          <w:p w14:paraId="764053CB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исполнительной власти Ленинградской области</w:t>
            </w:r>
          </w:p>
        </w:tc>
        <w:tc>
          <w:tcPr>
            <w:tcW w:w="3118" w:type="dxa"/>
            <w:vAlign w:val="center"/>
          </w:tcPr>
          <w:p w14:paraId="1CDB786D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7655" w:type="dxa"/>
            <w:vAlign w:val="center"/>
          </w:tcPr>
          <w:p w14:paraId="2AA7B3CF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4 поездок в год</w:t>
            </w:r>
          </w:p>
          <w:p w14:paraId="7EA9C73D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Необходима предварительная запись</w:t>
            </w:r>
          </w:p>
        </w:tc>
      </w:tr>
      <w:tr w:rsidR="00D401C1" w:rsidRPr="007B2941" w14:paraId="792E0F01" w14:textId="77777777" w:rsidTr="008231C3">
        <w:trPr>
          <w:trHeight w:val="680"/>
        </w:trPr>
        <w:tc>
          <w:tcPr>
            <w:tcW w:w="4962" w:type="dxa"/>
            <w:vAlign w:val="center"/>
          </w:tcPr>
          <w:p w14:paraId="00798BBE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Органы местного самоуправления муниципального района (городского округа) Ленинградской области</w:t>
            </w:r>
          </w:p>
        </w:tc>
        <w:tc>
          <w:tcPr>
            <w:tcW w:w="3118" w:type="dxa"/>
            <w:vAlign w:val="center"/>
          </w:tcPr>
          <w:p w14:paraId="64E3C818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Align w:val="center"/>
          </w:tcPr>
          <w:p w14:paraId="7E8CC352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Необходима предварительная запись</w:t>
            </w:r>
          </w:p>
        </w:tc>
      </w:tr>
      <w:tr w:rsidR="00D401C1" w:rsidRPr="007B2941" w14:paraId="76F7E675" w14:textId="77777777" w:rsidTr="008231C3">
        <w:trPr>
          <w:trHeight w:val="680"/>
        </w:trPr>
        <w:tc>
          <w:tcPr>
            <w:tcW w:w="4962" w:type="dxa"/>
            <w:vAlign w:val="center"/>
          </w:tcPr>
          <w:p w14:paraId="7702A10E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Уполномоченный по правам человека в Ленинградской области</w:t>
            </w:r>
          </w:p>
        </w:tc>
        <w:tc>
          <w:tcPr>
            <w:tcW w:w="3118" w:type="dxa"/>
            <w:vAlign w:val="center"/>
          </w:tcPr>
          <w:p w14:paraId="2DF269BC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7655" w:type="dxa"/>
            <w:vAlign w:val="center"/>
          </w:tcPr>
          <w:p w14:paraId="7043E011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Необходима предварительная запись</w:t>
            </w:r>
          </w:p>
        </w:tc>
      </w:tr>
      <w:tr w:rsidR="00D401C1" w:rsidRPr="007B2941" w14:paraId="0924BCE8" w14:textId="77777777" w:rsidTr="008231C3">
        <w:trPr>
          <w:trHeight w:val="680"/>
        </w:trPr>
        <w:tc>
          <w:tcPr>
            <w:tcW w:w="4962" w:type="dxa"/>
            <w:vMerge w:val="restart"/>
            <w:vAlign w:val="center"/>
          </w:tcPr>
          <w:p w14:paraId="1F510121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Уполномоченный по правам ребенка в Ленинградской области</w:t>
            </w:r>
          </w:p>
        </w:tc>
        <w:tc>
          <w:tcPr>
            <w:tcW w:w="3118" w:type="dxa"/>
            <w:vAlign w:val="center"/>
          </w:tcPr>
          <w:p w14:paraId="01A514C0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Merge w:val="restart"/>
            <w:vAlign w:val="center"/>
          </w:tcPr>
          <w:p w14:paraId="381B44A2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Необходима предварительная запись</w:t>
            </w:r>
          </w:p>
        </w:tc>
      </w:tr>
      <w:tr w:rsidR="00D401C1" w:rsidRPr="007B2941" w14:paraId="7577E671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616FB4FF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157F74A1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7655" w:type="dxa"/>
            <w:vMerge/>
            <w:vAlign w:val="center"/>
          </w:tcPr>
          <w:p w14:paraId="55A9FDBC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4C7A1159" w14:textId="77777777" w:rsidTr="008231C3">
        <w:trPr>
          <w:trHeight w:val="680"/>
        </w:trPr>
        <w:tc>
          <w:tcPr>
            <w:tcW w:w="4962" w:type="dxa"/>
            <w:vAlign w:val="center"/>
          </w:tcPr>
          <w:p w14:paraId="3EC12B30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Законодательное собрание Ленинградской области</w:t>
            </w:r>
          </w:p>
        </w:tc>
        <w:tc>
          <w:tcPr>
            <w:tcW w:w="3118" w:type="dxa"/>
            <w:vAlign w:val="center"/>
          </w:tcPr>
          <w:p w14:paraId="13A2A782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7655" w:type="dxa"/>
            <w:vAlign w:val="center"/>
          </w:tcPr>
          <w:p w14:paraId="560E5BAA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4 поездок в год</w:t>
            </w:r>
          </w:p>
          <w:p w14:paraId="39C4C303" w14:textId="74EC8F52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Необходима предварительная запись</w:t>
            </w:r>
          </w:p>
        </w:tc>
      </w:tr>
      <w:tr w:rsidR="00D401C1" w:rsidRPr="007B2941" w14:paraId="16F7A7D8" w14:textId="77777777" w:rsidTr="008231C3">
        <w:trPr>
          <w:trHeight w:val="680"/>
        </w:trPr>
        <w:tc>
          <w:tcPr>
            <w:tcW w:w="4962" w:type="dxa"/>
            <w:vAlign w:val="center"/>
          </w:tcPr>
          <w:p w14:paraId="01F85336" w14:textId="13191B54" w:rsidR="00D401C1" w:rsidRPr="007B2941" w:rsidRDefault="00001E93" w:rsidP="00001E9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Клиентские службы Отделения Ф</w:t>
            </w:r>
            <w:r w:rsidRPr="007B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онда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п</w:t>
            </w:r>
            <w:r w:rsidR="00D401C1" w:rsidRPr="007B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енсионного </w:t>
            </w:r>
            <w:r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и социального страхования </w:t>
            </w:r>
            <w:r w:rsidR="00D401C1" w:rsidRPr="007B2941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Российской Федерации по Санкт-Петербургу и Ленинградской области</w:t>
            </w:r>
          </w:p>
        </w:tc>
        <w:tc>
          <w:tcPr>
            <w:tcW w:w="3118" w:type="dxa"/>
            <w:vAlign w:val="center"/>
          </w:tcPr>
          <w:p w14:paraId="53DE2CF7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Align w:val="center"/>
          </w:tcPr>
          <w:p w14:paraId="0D6FD97F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06649BD5" w14:textId="77777777" w:rsidTr="008231C3">
        <w:trPr>
          <w:trHeight w:val="680"/>
        </w:trPr>
        <w:tc>
          <w:tcPr>
            <w:tcW w:w="4962" w:type="dxa"/>
            <w:vMerge w:val="restart"/>
            <w:vAlign w:val="center"/>
          </w:tcPr>
          <w:p w14:paraId="56DB4A01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Организации, изготавливающие и(или) реализующие технические средства реабилитации для инвалидов</w:t>
            </w:r>
          </w:p>
        </w:tc>
        <w:tc>
          <w:tcPr>
            <w:tcW w:w="3118" w:type="dxa"/>
            <w:vAlign w:val="center"/>
          </w:tcPr>
          <w:p w14:paraId="55976269" w14:textId="3D08A1A9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Merge w:val="restart"/>
            <w:vAlign w:val="center"/>
          </w:tcPr>
          <w:p w14:paraId="2BA73408" w14:textId="6BB8EAAD" w:rsidR="00D401C1" w:rsidRPr="007B2941" w:rsidRDefault="00D401C1" w:rsidP="00775786">
            <w:pPr>
              <w:spacing w:before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Поездки предоставляются гражданам, осуществившим заказ технического средства реабилитации в данной организации.</w:t>
            </w:r>
          </w:p>
          <w:p w14:paraId="4883E13C" w14:textId="7CC44D25" w:rsidR="005F3198" w:rsidRPr="007B2941" w:rsidRDefault="001B6425" w:rsidP="00775786">
            <w:pPr>
              <w:spacing w:before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1B6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если гражданин впервые едет до(от) организации, изготавливающей и(или) реализующей технические средства реабилитации для инвалидов, первые две поездки осуществляются для ознакомления с условиями изготовления или ремонта технического средства реабилитации, последующие поездки осуществляются при представлении в дис</w:t>
            </w:r>
            <w:r w:rsidR="005B3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петчерскую либо в филиал ЛОГКУ «</w:t>
            </w:r>
            <w:r w:rsidRPr="001B6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 социальной з</w:t>
            </w:r>
            <w:r w:rsidR="005B3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ащиты населения»</w:t>
            </w:r>
            <w:r w:rsidRPr="001B6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документа, </w:t>
            </w:r>
            <w:r w:rsidRPr="001B642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подтверждающего факт </w:t>
            </w:r>
            <w:r w:rsidRPr="001B6425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lastRenderedPageBreak/>
              <w:t>заказа технического средства реабилитации, указанного в индивидуальной программе реабилитации или абилитации инвалида или ребенка-инвалида</w:t>
            </w:r>
            <w:r w:rsidR="0077578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выданной федеральным казенным </w:t>
            </w:r>
            <w:r w:rsidR="005B3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учреждением «</w:t>
            </w:r>
            <w:r w:rsidRPr="001B6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Главное бюро медико-социальной эксп</w:t>
            </w:r>
            <w:r w:rsidR="005B3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ертизы по Ленинградской области»</w:t>
            </w:r>
            <w:r w:rsidRPr="001B642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Министерства труда и социаль</w:t>
            </w:r>
            <w:r w:rsidR="005B3A5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ной защиты Российской Федерации или федеральным казенным учреждением «</w:t>
            </w:r>
            <w:r w:rsidR="005B3A56">
              <w:rPr>
                <w:rFonts w:ascii="Times New Roman" w:hAnsi="Times New Roman" w:cs="Times New Roman"/>
                <w:sz w:val="24"/>
                <w:szCs w:val="24"/>
              </w:rPr>
              <w:t>Главное бюро медико-социальной экспертизы Федерального медико-биологического агентства»</w:t>
            </w:r>
          </w:p>
        </w:tc>
      </w:tr>
      <w:tr w:rsidR="00D401C1" w:rsidRPr="007B2941" w14:paraId="4EC9AD9F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5CBAF678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48E3EAF0" w14:textId="7813B7D8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/>
            <w:vAlign w:val="center"/>
          </w:tcPr>
          <w:p w14:paraId="6AB8CE27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393B7991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2A16857A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D0B758F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7655" w:type="dxa"/>
            <w:vMerge/>
            <w:vAlign w:val="center"/>
          </w:tcPr>
          <w:p w14:paraId="7BA9B96D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55B3EC65" w14:textId="77777777" w:rsidTr="008231C3">
        <w:trPr>
          <w:trHeight w:val="680"/>
        </w:trPr>
        <w:tc>
          <w:tcPr>
            <w:tcW w:w="4962" w:type="dxa"/>
            <w:vMerge w:val="restart"/>
            <w:vAlign w:val="center"/>
          </w:tcPr>
          <w:p w14:paraId="39B389F7" w14:textId="30652D1C" w:rsidR="00D401C1" w:rsidRPr="00120045" w:rsidRDefault="00D401C1" w:rsidP="005B3A56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Федеральное казенное учреждение «Главное бюро медико-социальной экспертизы по Ленинградской области» Министерства труда и социальной защиты Российской Федерации</w:t>
            </w:r>
            <w:r w:rsidR="00120045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120045">
              <w:rPr>
                <w:rFonts w:ascii="Times New Roman" w:hAnsi="Times New Roman" w:cs="Times New Roman"/>
                <w:sz w:val="24"/>
                <w:szCs w:val="24"/>
              </w:rPr>
              <w:t>экспертный состав и бюро медико-социальной экспертизы Федерального казенного учреждения «Главное бюро медико-социальной экспертизы Федерального медико-биологического агентства»</w:t>
            </w:r>
          </w:p>
        </w:tc>
        <w:tc>
          <w:tcPr>
            <w:tcW w:w="3118" w:type="dxa"/>
            <w:vAlign w:val="center"/>
          </w:tcPr>
          <w:p w14:paraId="37C09DDA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Merge w:val="restart"/>
            <w:vAlign w:val="center"/>
          </w:tcPr>
          <w:p w14:paraId="737474DB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2C169EEC" w14:textId="77777777" w:rsidTr="00775786">
        <w:trPr>
          <w:trHeight w:val="515"/>
        </w:trPr>
        <w:tc>
          <w:tcPr>
            <w:tcW w:w="4962" w:type="dxa"/>
            <w:vMerge/>
            <w:vAlign w:val="center"/>
          </w:tcPr>
          <w:p w14:paraId="7280BBD3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4FB28563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/>
            <w:vAlign w:val="center"/>
          </w:tcPr>
          <w:p w14:paraId="0EB40AFF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7AEF86FD" w14:textId="77777777" w:rsidTr="00D91900">
        <w:trPr>
          <w:trHeight w:val="950"/>
        </w:trPr>
        <w:tc>
          <w:tcPr>
            <w:tcW w:w="4962" w:type="dxa"/>
            <w:vMerge/>
            <w:vAlign w:val="center"/>
          </w:tcPr>
          <w:p w14:paraId="7ADB85BE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52A6CB33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7655" w:type="dxa"/>
            <w:vMerge/>
            <w:vAlign w:val="center"/>
          </w:tcPr>
          <w:p w14:paraId="63CE430F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541EC25E" w14:textId="77777777" w:rsidTr="00775786">
        <w:trPr>
          <w:trHeight w:val="729"/>
        </w:trPr>
        <w:tc>
          <w:tcPr>
            <w:tcW w:w="4962" w:type="dxa"/>
            <w:vMerge w:val="restart"/>
            <w:vAlign w:val="center"/>
          </w:tcPr>
          <w:p w14:paraId="521A915E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Общественные организации инвалидов Ленинградской области, Санкт-Петербургская региональная организация Общероссийской общественной организации инвалидов «Всероссийское ордена Трудового Красного Знамени общество слепых»</w:t>
            </w:r>
          </w:p>
        </w:tc>
        <w:tc>
          <w:tcPr>
            <w:tcW w:w="3118" w:type="dxa"/>
            <w:vAlign w:val="center"/>
          </w:tcPr>
          <w:p w14:paraId="6047ADEB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Merge w:val="restart"/>
            <w:vAlign w:val="center"/>
          </w:tcPr>
          <w:p w14:paraId="38E213CF" w14:textId="30B3FEA2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Поездка осуществляется до(от) общественной организации инвалидов Ленинградской области,</w:t>
            </w:r>
            <w:r w:rsidRPr="007B2941">
              <w:rPr>
                <w:rFonts w:ascii="Times New Roman" w:hAnsi="Times New Roman" w:cs="Times New Roman"/>
              </w:rPr>
              <w:t xml:space="preserve"> </w:t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Санкт-Петербургской региональной организации Общероссийской общественной организации инвалидов «Всероссийское ордена Трудового Красного Знамени общество слепых», </w:t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членом которой он является</w:t>
            </w:r>
          </w:p>
        </w:tc>
      </w:tr>
      <w:tr w:rsidR="00D401C1" w:rsidRPr="007B2941" w14:paraId="2098C9DC" w14:textId="77777777" w:rsidTr="00775786">
        <w:trPr>
          <w:trHeight w:val="738"/>
        </w:trPr>
        <w:tc>
          <w:tcPr>
            <w:tcW w:w="4962" w:type="dxa"/>
            <w:vMerge/>
            <w:vAlign w:val="center"/>
          </w:tcPr>
          <w:p w14:paraId="3B1365A4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22F2815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/>
            <w:vAlign w:val="center"/>
          </w:tcPr>
          <w:p w14:paraId="16218FDD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38D09BFD" w14:textId="77777777" w:rsidTr="00D91900">
        <w:trPr>
          <w:trHeight w:val="70"/>
        </w:trPr>
        <w:tc>
          <w:tcPr>
            <w:tcW w:w="4962" w:type="dxa"/>
            <w:vMerge/>
            <w:vAlign w:val="center"/>
          </w:tcPr>
          <w:p w14:paraId="2084B5B8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1E3C218C" w14:textId="6FBC9D3B" w:rsidR="00A56AB6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7655" w:type="dxa"/>
            <w:vMerge/>
            <w:vAlign w:val="center"/>
          </w:tcPr>
          <w:p w14:paraId="03DFB933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5C52FCF7" w14:textId="77777777" w:rsidTr="008231C3">
        <w:trPr>
          <w:trHeight w:val="680"/>
        </w:trPr>
        <w:tc>
          <w:tcPr>
            <w:tcW w:w="4962" w:type="dxa"/>
            <w:vMerge w:val="restart"/>
            <w:vAlign w:val="bottom"/>
          </w:tcPr>
          <w:p w14:paraId="6F97C0A6" w14:textId="2BC68E87" w:rsidR="003C4652" w:rsidRPr="003C4652" w:rsidRDefault="00D401C1" w:rsidP="003C4652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Медицинские организации, участвующие в реализации Территориальной программы государственных гарантий бесплатного оказания гражданам медицинской помощи</w:t>
            </w:r>
            <w:r w:rsidR="003C46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3C4652" w:rsidRPr="003C465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C4652" w:rsidRPr="003C46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ведомственные медицинские организации</w:t>
            </w:r>
          </w:p>
          <w:p w14:paraId="2FBA9C7A" w14:textId="0F076DA5" w:rsidR="00D401C1" w:rsidRPr="007B2941" w:rsidRDefault="003C4652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14:paraId="6FEA1AF8" w14:textId="1EA85483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Align w:val="center"/>
          </w:tcPr>
          <w:p w14:paraId="140F7174" w14:textId="5D30967C" w:rsidR="00AA3C61" w:rsidRDefault="00B724F4" w:rsidP="00D91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Заявки оформляются до(от) медицинских организаций</w:t>
            </w:r>
            <w:r w:rsidR="00C26522"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="00C26522" w:rsidRPr="000D1B76">
              <w:rPr>
                <w:rFonts w:ascii="Times New Roman" w:hAnsi="Times New Roman" w:cs="Times New Roman"/>
                <w:sz w:val="24"/>
                <w:szCs w:val="24"/>
              </w:rPr>
              <w:t xml:space="preserve"> участвующих</w:t>
            </w:r>
          </w:p>
          <w:p w14:paraId="69101780" w14:textId="54550869" w:rsidR="00B724F4" w:rsidRPr="00C26522" w:rsidRDefault="00C26522" w:rsidP="00D9190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76">
              <w:rPr>
                <w:rFonts w:ascii="Times New Roman" w:hAnsi="Times New Roman" w:cs="Times New Roman"/>
                <w:sz w:val="24"/>
                <w:szCs w:val="24"/>
              </w:rPr>
              <w:t>в реализации Территориальной программы</w:t>
            </w: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</w:t>
            </w:r>
            <w:r w:rsidR="00B724F4"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находящихся </w:t>
            </w:r>
            <w:r w:rsidR="005F3198"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B724F4"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предела</w:t>
            </w:r>
            <w:r w:rsidR="00020266"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х района проживания гражданина, </w:t>
            </w:r>
            <w:r w:rsidR="00B724F4"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без предъяв</w:t>
            </w:r>
            <w:r w:rsidR="00717F37"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ления </w:t>
            </w:r>
            <w:r w:rsidR="00D9190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д</w:t>
            </w:r>
            <w:r w:rsidR="00717F37"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ополнительных документов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.</w:t>
            </w:r>
          </w:p>
          <w:p w14:paraId="200A06CC" w14:textId="77777777" w:rsidR="00D91900" w:rsidRDefault="00D91900" w:rsidP="00D9190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9190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Исключение составляют:</w:t>
            </w:r>
          </w:p>
          <w:p w14:paraId="263AD756" w14:textId="6BE0898E" w:rsidR="00D91900" w:rsidRPr="00D91900" w:rsidRDefault="00D91900" w:rsidP="00D9190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- случаи прикрепления гражданина к иной медицинской организации, участвующей в реализации Территориальной программы, а также медицинские организации, функции и полномочия учредителей в отношении которых осуществляют Правительство Российской Федерации или федеральные органы исполнительной власти, находящиеся за пределами района проживания гражданина.</w:t>
            </w:r>
          </w:p>
          <w:p w14:paraId="3A63D5AF" w14:textId="77777777" w:rsidR="00D91900" w:rsidRPr="00D91900" w:rsidRDefault="00D91900" w:rsidP="00D91900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6BAEE40" w14:textId="23097371" w:rsidR="00C26522" w:rsidRPr="007B2941" w:rsidRDefault="00D91900" w:rsidP="00D91900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1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- ведомственные медицинские организации при условии прикрепления гражданина к ведомственной медицинской организации.</w:t>
            </w:r>
          </w:p>
        </w:tc>
      </w:tr>
      <w:tr w:rsidR="00D401C1" w:rsidRPr="007B2941" w14:paraId="05AD670F" w14:textId="77777777" w:rsidTr="008231C3">
        <w:trPr>
          <w:trHeight w:val="4129"/>
        </w:trPr>
        <w:tc>
          <w:tcPr>
            <w:tcW w:w="4962" w:type="dxa"/>
            <w:vMerge/>
            <w:vAlign w:val="center"/>
          </w:tcPr>
          <w:p w14:paraId="76BF8943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53E1DF3" w14:textId="07CAE48B" w:rsidR="000B5270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 w:val="restart"/>
            <w:vAlign w:val="center"/>
          </w:tcPr>
          <w:p w14:paraId="3CBD802D" w14:textId="5B22AB25" w:rsidR="00710D70" w:rsidRPr="000D1B76" w:rsidRDefault="00710D70" w:rsidP="00710D70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Гражданин имеет право проезда до(от) иной медицинской организации при получении направления от своего лечащего врача или при условии прикрепления гражданина к этим медицинским организациям по системе обязательного медицинского страхования.</w:t>
            </w:r>
          </w:p>
          <w:p w14:paraId="7F59DD29" w14:textId="1B312295" w:rsidR="000D1B76" w:rsidRPr="000D1B76" w:rsidRDefault="000D1B76" w:rsidP="000D1B76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Сведения о выдаче гражданам медицинскими организациями Ленинградской области направлений в медицинскую организацию, находящуюся за пределами района проживания гражд</w:t>
            </w:r>
            <w:r w:rsidR="00574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анина, предоставляются ГКУЗ ЛО «МИАЦ» в ЛОГКУ «</w:t>
            </w: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</w:t>
            </w:r>
            <w:r w:rsidR="00574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нтр социальной защиты населения»</w:t>
            </w: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в соответствии с заключенным соглашением об информационном взаимодействии.</w:t>
            </w:r>
          </w:p>
          <w:p w14:paraId="5695D853" w14:textId="67BB03D3" w:rsidR="00C26522" w:rsidRDefault="00C26522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Гражданин вправе самостоятел</w:t>
            </w:r>
            <w:r w:rsidR="00574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ьно представить в филиал ЛОГКУ «</w:t>
            </w: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Центр социальной</w:t>
            </w:r>
            <w:r w:rsidR="00574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защиты населения»</w:t>
            </w:r>
            <w:r w:rsidR="00D91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либо в диспетчерскую направление лечащего врача</w:t>
            </w:r>
            <w:r w:rsidR="00D91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,</w:t>
            </w: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либо документ, подтверждающий получение гражданином медицинских услуг в иной медицинской организации в рамках направления медицинской организацией, </w:t>
            </w:r>
            <w:r w:rsidR="00D91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к которой гражданин прикреплен по системе обязательного медицинского страхования.</w:t>
            </w:r>
          </w:p>
          <w:p w14:paraId="184F4DA8" w14:textId="0C8EA719" w:rsidR="00D95FC8" w:rsidRPr="000D1B76" w:rsidRDefault="00D95FC8" w:rsidP="00D95FC8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D95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Для осуществления поездок до(от) ведомственных медицинских организаций гражданином представляется в дис</w:t>
            </w:r>
            <w:r w:rsidR="00574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петчерскую либо </w:t>
            </w:r>
            <w:r w:rsidR="00D91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574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филиал ЛОГКУ «</w:t>
            </w:r>
            <w:r w:rsidRPr="00D95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</w:t>
            </w:r>
            <w:r w:rsidR="00574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нтр социальной защиты населения»</w:t>
            </w:r>
            <w:r w:rsidRPr="00D95FC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документ, подтверждающий прикрепление к ведомственной медицинской организации, либо документ, подтверждающий направление гражданина в иную ведомственную медицинскую организацию для получения бесплатной медицинской помощи.</w:t>
            </w:r>
          </w:p>
          <w:p w14:paraId="39C8C163" w14:textId="57AD1DB5" w:rsidR="00710D70" w:rsidRPr="00710D70" w:rsidRDefault="00710D70" w:rsidP="00710D70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случае прикрепления гражданина по системе обязательного медицинского страхования к медицинской организации, находящейся за пределами района проживания гражданина, гражданином представляется в д</w:t>
            </w:r>
            <w:r w:rsidR="00574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испетчерскую либо филиал ЛОГКУ «</w:t>
            </w: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Це</w:t>
            </w:r>
            <w:r w:rsidR="00574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нтр социальной защиты населения»</w:t>
            </w: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документ (сведения), подтверждающий(ие) прикрепление гражданина к медицинской организации по системе обязательного медицинского страхования, </w:t>
            </w:r>
            <w:r w:rsidR="00D91900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 том числе из федеральной государс</w:t>
            </w:r>
            <w:r w:rsidR="00574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твенной информационной системы «</w:t>
            </w: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Единый портал государственных </w:t>
            </w:r>
            <w:r w:rsidR="00574CBD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муниципальных услуг (функций)»</w:t>
            </w: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, либо из страховой медицинской организации, </w:t>
            </w:r>
            <w:r w:rsidRPr="000D1B76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осуществляющей деятельность в сфере обязательного медицинского страхования, либо из медицинской организации, к которой гражданин прикреплен по системе обязательного медицинского страхования.</w:t>
            </w:r>
          </w:p>
          <w:p w14:paraId="0439C9E0" w14:textId="50DAAB0D" w:rsidR="00020266" w:rsidRPr="007B2941" w:rsidRDefault="00020266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Для поездок </w:t>
            </w:r>
            <w:r w:rsidR="000B5270"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целях </w:t>
            </w:r>
            <w:r w:rsidRPr="005F319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получения процедур заместительной почечной терапии</w:t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17F37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необходимо предоставить </w:t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филиал ЛОГКУ «Центр социальной защиты населения» по месту проживания </w:t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медицинское заключение о наличии хронической почечной недостаточности </w:t>
            </w:r>
            <w:r w:rsidR="005F3198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br/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и необходимости по медицинским показаниям проведения заместительной почечной терапии</w:t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.</w:t>
            </w:r>
          </w:p>
          <w:p w14:paraId="38023C97" w14:textId="3E32F131" w:rsidR="00020266" w:rsidRPr="007B2941" w:rsidRDefault="00020266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Инвалидам и детям-инвалидам, страдающим хронической почечной недостаточностью и нуждающимся по медицинским показаниям </w:t>
            </w:r>
            <w:r w:rsidR="00D31A1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проведении заместительной почечной терапии, специальное транспортное обслуживание предоставляется для поездок </w:t>
            </w:r>
            <w:r w:rsidR="005F319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до(от) медицинских организаций в количестве:</w:t>
            </w:r>
          </w:p>
          <w:p w14:paraId="48DB38C2" w14:textId="6F3ED911" w:rsidR="00020266" w:rsidRPr="007B2941" w:rsidRDefault="00020266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 невозможности формирования составной группы</w:t>
            </w:r>
            <w:r w:rsidR="00717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–</w:t>
            </w:r>
            <w:r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  <w:r w:rsidR="00913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не более 12</w:t>
            </w:r>
            <w:r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индивидуальных поездок в месяц;</w:t>
            </w:r>
          </w:p>
          <w:p w14:paraId="0CFEE5C9" w14:textId="2E3F5A02" w:rsidR="007B2941" w:rsidRDefault="00020266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при формировании составной группы</w:t>
            </w:r>
            <w:r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, состоящей из двух-четырех человек, проживающих на расстоянии не более 35 километров друг </w:t>
            </w:r>
            <w:r w:rsidR="00913550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от друга, гражданам предоставляются </w:t>
            </w:r>
            <w:r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u w:val="single"/>
                <w:lang w:eastAsia="ru-RU"/>
              </w:rPr>
              <w:t>все</w:t>
            </w:r>
            <w:r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поездки. </w:t>
            </w:r>
            <w:r w:rsidR="00717F3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Группы формирует медицинская организация.</w:t>
            </w:r>
          </w:p>
          <w:p w14:paraId="0B4EBCEB" w14:textId="33FCA972" w:rsidR="00717F37" w:rsidRDefault="00020266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B2941">
              <w:rPr>
                <w:rFonts w:ascii="Times New Roman" w:hAnsi="Times New Roman" w:cs="Times New Roman"/>
                <w:sz w:val="24"/>
                <w:szCs w:val="24"/>
              </w:rPr>
              <w:t xml:space="preserve">Для детей-инвалидов для поездок в медицинские организации Санкт-Петербурга, участвующие в реализации Территориальной программы государственных гарантий бесплатного оказания гражданам медицинской помощи, </w:t>
            </w:r>
            <w:r w:rsidRPr="005F3198">
              <w:rPr>
                <w:rFonts w:ascii="Times New Roman" w:hAnsi="Times New Roman" w:cs="Times New Roman"/>
                <w:b/>
                <w:sz w:val="24"/>
                <w:szCs w:val="24"/>
              </w:rPr>
              <w:t>для прохождения курса реабилитации</w:t>
            </w:r>
            <w:r w:rsidRPr="007B2941">
              <w:rPr>
                <w:rFonts w:ascii="Times New Roman" w:hAnsi="Times New Roman" w:cs="Times New Roman"/>
                <w:sz w:val="24"/>
                <w:szCs w:val="24"/>
              </w:rPr>
              <w:t xml:space="preserve"> предоставляется </w:t>
            </w:r>
            <w:r w:rsidRPr="007B2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12 поездок в год</w:t>
            </w:r>
            <w:r w:rsidRPr="007B2941">
              <w:rPr>
                <w:rFonts w:ascii="Times New Roman" w:hAnsi="Times New Roman" w:cs="Times New Roman"/>
                <w:sz w:val="24"/>
                <w:szCs w:val="24"/>
              </w:rPr>
              <w:t xml:space="preserve"> при предоставлении в филиал ЛОГКУ «Центр социальной защиты населения» или диспетчерскую </w:t>
            </w:r>
            <w:r w:rsidR="007B2941" w:rsidRPr="007B2941">
              <w:rPr>
                <w:rFonts w:ascii="Times New Roman" w:hAnsi="Times New Roman" w:cs="Times New Roman"/>
                <w:sz w:val="24"/>
                <w:szCs w:val="24"/>
              </w:rPr>
              <w:t xml:space="preserve">транспортной компании </w:t>
            </w:r>
            <w:r w:rsidRPr="007B2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выписки из протокола решения врачебной комиссии (подкомиссии врачебной комиссии) медицинской организации</w:t>
            </w:r>
            <w:r w:rsidRPr="007B2941">
              <w:rPr>
                <w:rFonts w:ascii="Times New Roman" w:hAnsi="Times New Roman" w:cs="Times New Roman"/>
                <w:sz w:val="24"/>
                <w:szCs w:val="24"/>
              </w:rPr>
              <w:t xml:space="preserve"> о необходимости получения реабилитационных услуг </w:t>
            </w:r>
            <w:r w:rsidR="005F31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2941">
              <w:rPr>
                <w:rFonts w:ascii="Times New Roman" w:hAnsi="Times New Roman" w:cs="Times New Roman"/>
                <w:sz w:val="24"/>
                <w:szCs w:val="24"/>
              </w:rPr>
              <w:t>на территории Санкт-Петербурга и невозможности получения амбулаторного лечения по месту проживания.</w:t>
            </w:r>
            <w:r w:rsidR="00717F37"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</w:t>
            </w:r>
          </w:p>
          <w:p w14:paraId="7EFD5872" w14:textId="77777777" w:rsidR="00667FA8" w:rsidRDefault="00667FA8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6223B114" w14:textId="58370C0B" w:rsidR="00D401C1" w:rsidRDefault="00717F37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  <w:r w:rsidRPr="00717F37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 xml:space="preserve">Поездки в медицинские организации для оказания срочной (неотложной) медицинской помощи </w:t>
            </w:r>
            <w:r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не предоставляются</w:t>
            </w:r>
            <w:r w:rsidR="00FD5CC4"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  <w:t>!</w:t>
            </w:r>
          </w:p>
          <w:p w14:paraId="52D5DAEF" w14:textId="77777777" w:rsidR="00667FA8" w:rsidRDefault="00667FA8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color w:val="000000" w:themeColor="text1"/>
                <w:sz w:val="24"/>
                <w:szCs w:val="24"/>
                <w:lang w:eastAsia="ru-RU"/>
              </w:rPr>
            </w:pPr>
          </w:p>
          <w:p w14:paraId="5B0FBC08" w14:textId="330B5314" w:rsidR="00B73DD8" w:rsidRPr="00B73DD8" w:rsidRDefault="00D95FC8" w:rsidP="00574CBD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D95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Гражданин вправе в рамках специального транспортного обслуживания осуществить поездку от медицинской организации, в которую гражданин поступил для оказания ему медицинской помощи в экстренной или неотложной форме, в том числе бригадой скорой медицинской помощи, при представл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ении в диспетчерскую или ЛОГКУ «</w:t>
            </w:r>
            <w:r w:rsidRPr="00D95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Це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нтр социальной защиты населения»</w:t>
            </w:r>
            <w:r w:rsidRPr="00D95FC8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документа, подтверждающего получение гражданином в данной медицинской помощи в экстренной или неотложной форме</w:t>
            </w:r>
          </w:p>
        </w:tc>
      </w:tr>
      <w:tr w:rsidR="00D401C1" w:rsidRPr="007B2941" w14:paraId="3850247B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6857705B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41242CE8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7655" w:type="dxa"/>
            <w:vMerge/>
            <w:vAlign w:val="center"/>
          </w:tcPr>
          <w:p w14:paraId="23DB8A2A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254A9246" w14:textId="77777777" w:rsidTr="00F349D7">
        <w:trPr>
          <w:trHeight w:val="1238"/>
        </w:trPr>
        <w:tc>
          <w:tcPr>
            <w:tcW w:w="4962" w:type="dxa"/>
            <w:vMerge w:val="restart"/>
            <w:vAlign w:val="center"/>
          </w:tcPr>
          <w:p w14:paraId="0B66CC3E" w14:textId="77777777" w:rsidR="005F3198" w:rsidRDefault="00103D57" w:rsidP="0082590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Аптечные организации, осуществляющие отпуск по рецепту лекарственных препаратов, медицинских изделий </w:t>
            </w:r>
            <w:r w:rsidR="005F31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2941">
              <w:rPr>
                <w:rFonts w:ascii="Times New Roman" w:hAnsi="Times New Roman" w:cs="Times New Roman"/>
                <w:sz w:val="24"/>
                <w:szCs w:val="24"/>
              </w:rPr>
              <w:t xml:space="preserve">и специализированных продуктов лечебного питания для льготных категорий граждан </w:t>
            </w:r>
          </w:p>
          <w:p w14:paraId="75945780" w14:textId="01B61894" w:rsidR="00D401C1" w:rsidRPr="007B2941" w:rsidRDefault="00103D57" w:rsidP="0082590A">
            <w:pPr>
              <w:autoSpaceDE w:val="0"/>
              <w:autoSpaceDN w:val="0"/>
              <w:adjustRightInd w:val="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hAnsi="Times New Roman" w:cs="Times New Roman"/>
                <w:sz w:val="24"/>
                <w:szCs w:val="24"/>
              </w:rPr>
              <w:t xml:space="preserve">в соответствии с федеральным </w:t>
            </w:r>
            <w:r w:rsidR="005F31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2941">
              <w:rPr>
                <w:rFonts w:ascii="Times New Roman" w:hAnsi="Times New Roman" w:cs="Times New Roman"/>
                <w:sz w:val="24"/>
                <w:szCs w:val="24"/>
              </w:rPr>
              <w:t>и региональным законодательством</w:t>
            </w:r>
          </w:p>
        </w:tc>
        <w:tc>
          <w:tcPr>
            <w:tcW w:w="3118" w:type="dxa"/>
            <w:vAlign w:val="center"/>
          </w:tcPr>
          <w:p w14:paraId="37D79C81" w14:textId="5FEDA322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Merge w:val="restart"/>
            <w:vAlign w:val="center"/>
          </w:tcPr>
          <w:p w14:paraId="4FAFD2C0" w14:textId="3E64BABB" w:rsidR="00727045" w:rsidRPr="000D1B76" w:rsidRDefault="00727045" w:rsidP="00727045">
            <w:pPr>
              <w:autoSpaceDE w:val="0"/>
              <w:autoSpaceDN w:val="0"/>
              <w:adjustRightInd w:val="0"/>
              <w:spacing w:before="120" w:after="12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D1B76">
              <w:rPr>
                <w:rFonts w:ascii="Times New Roman" w:hAnsi="Times New Roman" w:cs="Times New Roman"/>
                <w:sz w:val="24"/>
                <w:szCs w:val="24"/>
              </w:rPr>
              <w:t>Сведения о выдаче гражданам медицинскими организациями Ленинградской области рецептов на обеспечение лекарственными препаратами, медицинскими изделиями и специализированными продуктами лечебного питания для льготных категорий граждан в соответствии с федеральным и региональным законодательством предоставляются государственным казенным учреждением здравоо</w:t>
            </w:r>
            <w:r w:rsidR="00574CBD">
              <w:rPr>
                <w:rFonts w:ascii="Times New Roman" w:hAnsi="Times New Roman" w:cs="Times New Roman"/>
                <w:sz w:val="24"/>
                <w:szCs w:val="24"/>
              </w:rPr>
              <w:t>хранения Ленинградской области «</w:t>
            </w:r>
            <w:r w:rsidRPr="000D1B76">
              <w:rPr>
                <w:rFonts w:ascii="Times New Roman" w:hAnsi="Times New Roman" w:cs="Times New Roman"/>
                <w:sz w:val="24"/>
                <w:szCs w:val="24"/>
              </w:rPr>
              <w:t>Медицинский ин</w:t>
            </w:r>
            <w:r w:rsidR="00574CBD">
              <w:rPr>
                <w:rFonts w:ascii="Times New Roman" w:hAnsi="Times New Roman" w:cs="Times New Roman"/>
                <w:sz w:val="24"/>
                <w:szCs w:val="24"/>
              </w:rPr>
              <w:t>формационно-аналитический центр» (далее - ГКУЗ ЛО «МИАЦ»</w:t>
            </w:r>
            <w:r w:rsidRPr="000D1B76">
              <w:rPr>
                <w:rFonts w:ascii="Times New Roman" w:hAnsi="Times New Roman" w:cs="Times New Roman"/>
                <w:sz w:val="24"/>
                <w:szCs w:val="24"/>
              </w:rPr>
              <w:t>) в ЛО</w:t>
            </w:r>
            <w:r w:rsidR="00574CBD">
              <w:rPr>
                <w:rFonts w:ascii="Times New Roman" w:hAnsi="Times New Roman" w:cs="Times New Roman"/>
                <w:sz w:val="24"/>
                <w:szCs w:val="24"/>
              </w:rPr>
              <w:t>ГКУ «</w:t>
            </w:r>
            <w:r w:rsidRPr="000D1B76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574CBD">
              <w:rPr>
                <w:rFonts w:ascii="Times New Roman" w:hAnsi="Times New Roman" w:cs="Times New Roman"/>
                <w:sz w:val="24"/>
                <w:szCs w:val="24"/>
              </w:rPr>
              <w:t>нтр социальной защиты населения»</w:t>
            </w:r>
            <w:r w:rsidRPr="000D1B76">
              <w:rPr>
                <w:rFonts w:ascii="Times New Roman" w:hAnsi="Times New Roman" w:cs="Times New Roman"/>
                <w:sz w:val="24"/>
                <w:szCs w:val="24"/>
              </w:rPr>
              <w:t xml:space="preserve"> в соответствии с заключенным соглашением об информационном взаимодействии.</w:t>
            </w:r>
          </w:p>
          <w:p w14:paraId="659BCE69" w14:textId="40487D4F" w:rsidR="00727045" w:rsidRPr="000D1B76" w:rsidRDefault="000D1B76" w:rsidP="000D1B76">
            <w:pPr>
              <w:autoSpaceDE w:val="0"/>
              <w:autoSpaceDN w:val="0"/>
              <w:adjustRightInd w:val="0"/>
              <w:spacing w:before="120" w:after="120"/>
              <w:ind w:right="57"/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D1B76">
              <w:rPr>
                <w:rFonts w:ascii="Times New Roman" w:hAnsi="Times New Roman" w:cs="Times New Roman"/>
                <w:sz w:val="24"/>
                <w:szCs w:val="24"/>
              </w:rPr>
              <w:t>Гражданин вправе самостоятел</w:t>
            </w:r>
            <w:r w:rsidR="00574CBD">
              <w:rPr>
                <w:rFonts w:ascii="Times New Roman" w:hAnsi="Times New Roman" w:cs="Times New Roman"/>
                <w:sz w:val="24"/>
                <w:szCs w:val="24"/>
              </w:rPr>
              <w:t>ьно представить в филиал ЛОГКУ «</w:t>
            </w:r>
            <w:r w:rsidRPr="000D1B76">
              <w:rPr>
                <w:rFonts w:ascii="Times New Roman" w:hAnsi="Times New Roman" w:cs="Times New Roman"/>
                <w:sz w:val="24"/>
                <w:szCs w:val="24"/>
              </w:rPr>
              <w:t>Це</w:t>
            </w:r>
            <w:r w:rsidR="00574CBD">
              <w:rPr>
                <w:rFonts w:ascii="Times New Roman" w:hAnsi="Times New Roman" w:cs="Times New Roman"/>
                <w:sz w:val="24"/>
                <w:szCs w:val="24"/>
              </w:rPr>
              <w:t>нтр социальной защиты населения»</w:t>
            </w:r>
            <w:r w:rsidRPr="000D1B76">
              <w:rPr>
                <w:rFonts w:ascii="Times New Roman" w:hAnsi="Times New Roman" w:cs="Times New Roman"/>
                <w:sz w:val="24"/>
                <w:szCs w:val="24"/>
              </w:rPr>
              <w:t xml:space="preserve"> либо в диспетчерскую рецепт.</w:t>
            </w:r>
          </w:p>
        </w:tc>
      </w:tr>
      <w:tr w:rsidR="00D401C1" w:rsidRPr="007B2941" w14:paraId="5C16C0FD" w14:textId="77777777" w:rsidTr="00F349D7">
        <w:trPr>
          <w:trHeight w:val="1269"/>
        </w:trPr>
        <w:tc>
          <w:tcPr>
            <w:tcW w:w="4962" w:type="dxa"/>
            <w:vMerge/>
            <w:vAlign w:val="center"/>
          </w:tcPr>
          <w:p w14:paraId="38DA5222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A8DBFDD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/>
            <w:vAlign w:val="center"/>
          </w:tcPr>
          <w:p w14:paraId="1B064F23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6423D5A8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6FF68A7D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EA7F8C9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7655" w:type="dxa"/>
            <w:vMerge/>
            <w:vAlign w:val="center"/>
          </w:tcPr>
          <w:p w14:paraId="5D000099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75A669FA" w14:textId="77777777" w:rsidTr="00F349D7">
        <w:trPr>
          <w:trHeight w:val="809"/>
        </w:trPr>
        <w:tc>
          <w:tcPr>
            <w:tcW w:w="4962" w:type="dxa"/>
            <w:vMerge w:val="restart"/>
            <w:vAlign w:val="center"/>
          </w:tcPr>
          <w:p w14:paraId="4DC87355" w14:textId="55C71AF4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Организации, индивидуальные предприниматели, предоставляющие детям-инвалидам и инвалидам спортивные </w:t>
            </w:r>
            <w:r w:rsidR="005F3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и физкультурно-оздоровительные услуги, </w:t>
            </w:r>
            <w:r w:rsidR="005F3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том числе услуги </w:t>
            </w:r>
            <w:proofErr w:type="spellStart"/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иппотреапии</w:t>
            </w:r>
            <w:proofErr w:type="spellEnd"/>
          </w:p>
        </w:tc>
        <w:tc>
          <w:tcPr>
            <w:tcW w:w="3118" w:type="dxa"/>
            <w:vAlign w:val="center"/>
          </w:tcPr>
          <w:p w14:paraId="3AA1D51A" w14:textId="77777777" w:rsidR="00D401C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  <w:p w14:paraId="1DFD73E6" w14:textId="2E52D428" w:rsidR="00434538" w:rsidRPr="007B2941" w:rsidRDefault="00434538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Merge w:val="restart"/>
            <w:vAlign w:val="center"/>
          </w:tcPr>
          <w:p w14:paraId="1F54073D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1DC496BE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0C3C8C37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530C34A7" w14:textId="4E350BB3" w:rsidR="00434538" w:rsidRPr="007B2941" w:rsidRDefault="00D401C1" w:rsidP="00727045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7655" w:type="dxa"/>
            <w:vMerge/>
            <w:vAlign w:val="center"/>
          </w:tcPr>
          <w:p w14:paraId="164CDCF0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27528CDC" w14:textId="77777777" w:rsidTr="008231C3">
        <w:trPr>
          <w:trHeight w:val="680"/>
        </w:trPr>
        <w:tc>
          <w:tcPr>
            <w:tcW w:w="4962" w:type="dxa"/>
            <w:vMerge w:val="restart"/>
            <w:vAlign w:val="center"/>
          </w:tcPr>
          <w:p w14:paraId="19D7A94E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Вокзалы</w:t>
            </w:r>
          </w:p>
        </w:tc>
        <w:tc>
          <w:tcPr>
            <w:tcW w:w="3118" w:type="dxa"/>
            <w:vAlign w:val="center"/>
          </w:tcPr>
          <w:p w14:paraId="0186C43F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 w:val="restart"/>
            <w:vAlign w:val="center"/>
          </w:tcPr>
          <w:p w14:paraId="2A234D20" w14:textId="45385DF5" w:rsidR="00D401C1" w:rsidRPr="007B2941" w:rsidRDefault="00BB52CA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</w:t>
            </w:r>
            <w:r w:rsidR="00D401C1"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совокупности не более 6 поездок в год</w:t>
            </w:r>
          </w:p>
        </w:tc>
      </w:tr>
      <w:tr w:rsidR="00D401C1" w:rsidRPr="007B2941" w14:paraId="4F85F243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24F296CC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98FDB27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7655" w:type="dxa"/>
            <w:vMerge/>
            <w:vAlign w:val="center"/>
          </w:tcPr>
          <w:p w14:paraId="6ED72A7D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05593A93" w14:textId="77777777" w:rsidTr="008231C3">
        <w:trPr>
          <w:trHeight w:val="680"/>
        </w:trPr>
        <w:tc>
          <w:tcPr>
            <w:tcW w:w="4962" w:type="dxa"/>
            <w:vAlign w:val="center"/>
          </w:tcPr>
          <w:p w14:paraId="60ABC556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Аэропорты</w:t>
            </w:r>
          </w:p>
        </w:tc>
        <w:tc>
          <w:tcPr>
            <w:tcW w:w="3118" w:type="dxa"/>
            <w:vAlign w:val="center"/>
          </w:tcPr>
          <w:p w14:paraId="38BE5BA5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7655" w:type="dxa"/>
            <w:vMerge/>
            <w:vAlign w:val="center"/>
          </w:tcPr>
          <w:p w14:paraId="79CE95E4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427EE1D2" w14:textId="77777777" w:rsidTr="008231C3">
        <w:trPr>
          <w:trHeight w:val="680"/>
        </w:trPr>
        <w:tc>
          <w:tcPr>
            <w:tcW w:w="4962" w:type="dxa"/>
            <w:vAlign w:val="center"/>
          </w:tcPr>
          <w:p w14:paraId="4B28DEDC" w14:textId="0FF804FD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Отделения почтов</w:t>
            </w:r>
            <w:r w:rsidR="005F3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ой связи Акционерного общества </w:t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«Почта России»</w:t>
            </w:r>
          </w:p>
        </w:tc>
        <w:tc>
          <w:tcPr>
            <w:tcW w:w="3118" w:type="dxa"/>
            <w:vAlign w:val="center"/>
          </w:tcPr>
          <w:p w14:paraId="1B01CC4C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Align w:val="center"/>
          </w:tcPr>
          <w:p w14:paraId="2F0734BC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433F68CB" w14:textId="77777777" w:rsidTr="008231C3">
        <w:trPr>
          <w:trHeight w:val="680"/>
        </w:trPr>
        <w:tc>
          <w:tcPr>
            <w:tcW w:w="4962" w:type="dxa"/>
            <w:vAlign w:val="center"/>
          </w:tcPr>
          <w:p w14:paraId="18AA00BF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Кредитные организации</w:t>
            </w:r>
          </w:p>
        </w:tc>
        <w:tc>
          <w:tcPr>
            <w:tcW w:w="3118" w:type="dxa"/>
            <w:vAlign w:val="center"/>
          </w:tcPr>
          <w:p w14:paraId="4CEB4F7D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Align w:val="center"/>
          </w:tcPr>
          <w:p w14:paraId="38482850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16216166" w14:textId="77777777" w:rsidTr="008231C3">
        <w:trPr>
          <w:trHeight w:val="680"/>
        </w:trPr>
        <w:tc>
          <w:tcPr>
            <w:tcW w:w="4962" w:type="dxa"/>
            <w:vAlign w:val="center"/>
          </w:tcPr>
          <w:p w14:paraId="72A40484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Адвокаты, оказывающие бесплатную юридическую помощь гражданам в рамках государственной системы бесплатной юридической помощи</w:t>
            </w:r>
          </w:p>
        </w:tc>
        <w:tc>
          <w:tcPr>
            <w:tcW w:w="3118" w:type="dxa"/>
            <w:vAlign w:val="center"/>
          </w:tcPr>
          <w:p w14:paraId="6991A6DD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Align w:val="center"/>
          </w:tcPr>
          <w:p w14:paraId="13BB5E67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14680E52" w14:textId="77777777" w:rsidTr="008231C3">
        <w:trPr>
          <w:trHeight w:val="680"/>
        </w:trPr>
        <w:tc>
          <w:tcPr>
            <w:tcW w:w="4962" w:type="dxa"/>
            <w:vAlign w:val="center"/>
          </w:tcPr>
          <w:p w14:paraId="19A24094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Нотариальные конторы</w:t>
            </w:r>
          </w:p>
        </w:tc>
        <w:tc>
          <w:tcPr>
            <w:tcW w:w="3118" w:type="dxa"/>
            <w:vAlign w:val="center"/>
          </w:tcPr>
          <w:p w14:paraId="00941BED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Align w:val="center"/>
          </w:tcPr>
          <w:p w14:paraId="4D000260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6 поездок в год</w:t>
            </w:r>
          </w:p>
        </w:tc>
      </w:tr>
      <w:tr w:rsidR="00127110" w:rsidRPr="007B2941" w14:paraId="18602B4E" w14:textId="77777777" w:rsidTr="00127110">
        <w:trPr>
          <w:trHeight w:val="1370"/>
        </w:trPr>
        <w:tc>
          <w:tcPr>
            <w:tcW w:w="4962" w:type="dxa"/>
            <w:vAlign w:val="center"/>
          </w:tcPr>
          <w:p w14:paraId="76FA1EE0" w14:textId="6D0C32E0" w:rsidR="00127110" w:rsidRPr="007B2941" w:rsidRDefault="00127110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Территориальные органы Министерства внутренних дел Российской Федерации</w:t>
            </w:r>
          </w:p>
        </w:tc>
        <w:tc>
          <w:tcPr>
            <w:tcW w:w="3118" w:type="dxa"/>
            <w:vAlign w:val="center"/>
          </w:tcPr>
          <w:p w14:paraId="747F7554" w14:textId="22AFF1A1" w:rsidR="00127110" w:rsidRPr="007B2941" w:rsidRDefault="00127110" w:rsidP="00127110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Align w:val="center"/>
          </w:tcPr>
          <w:p w14:paraId="58C4FE64" w14:textId="77777777" w:rsidR="00127110" w:rsidRPr="007B2941" w:rsidRDefault="00127110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4 поездок в год</w:t>
            </w:r>
          </w:p>
        </w:tc>
      </w:tr>
      <w:tr w:rsidR="00D401C1" w:rsidRPr="007B2941" w14:paraId="7BD7E4B6" w14:textId="77777777" w:rsidTr="008231C3">
        <w:trPr>
          <w:trHeight w:val="680"/>
        </w:trPr>
        <w:tc>
          <w:tcPr>
            <w:tcW w:w="4962" w:type="dxa"/>
            <w:vAlign w:val="center"/>
          </w:tcPr>
          <w:p w14:paraId="33F067EA" w14:textId="51297E1B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бюджетное учреждение Ленинградской области «Мно</w:t>
            </w:r>
            <w:r w:rsidR="004345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гофункциональный центр»  </w:t>
            </w:r>
            <w:r w:rsidR="004345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="005F319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(далее –</w:t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ГБУ ЛО «МФЦ»), </w:t>
            </w:r>
            <w:r w:rsidR="004345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филиалы ГБУ ЛО «МФЦ»,</w:t>
            </w:r>
            <w:r w:rsidR="0043453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удаленные рабочие места ГБУ ЛО «МФЦ»</w:t>
            </w:r>
          </w:p>
        </w:tc>
        <w:tc>
          <w:tcPr>
            <w:tcW w:w="3118" w:type="dxa"/>
            <w:vAlign w:val="center"/>
          </w:tcPr>
          <w:p w14:paraId="138116A2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Align w:val="center"/>
          </w:tcPr>
          <w:p w14:paraId="5A4DF5B4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4D9238D3" w14:textId="77777777" w:rsidTr="008231C3">
        <w:trPr>
          <w:trHeight w:val="680"/>
        </w:trPr>
        <w:tc>
          <w:tcPr>
            <w:tcW w:w="4962" w:type="dxa"/>
            <w:vMerge w:val="restart"/>
            <w:vAlign w:val="center"/>
          </w:tcPr>
          <w:p w14:paraId="246E10A8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ЛОГКУ «Центр социальной защиты населения» и его филиалы</w:t>
            </w:r>
          </w:p>
        </w:tc>
        <w:tc>
          <w:tcPr>
            <w:tcW w:w="3118" w:type="dxa"/>
            <w:vAlign w:val="center"/>
          </w:tcPr>
          <w:p w14:paraId="2D81BE4C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Merge w:val="restart"/>
            <w:vAlign w:val="center"/>
          </w:tcPr>
          <w:p w14:paraId="656E251A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3F5DE13B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7D9AE372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A1482BA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/>
            <w:vAlign w:val="center"/>
          </w:tcPr>
          <w:p w14:paraId="3FE7EC37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51DE5231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0F9679D1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1ACBF130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7655" w:type="dxa"/>
            <w:vMerge/>
            <w:vAlign w:val="center"/>
          </w:tcPr>
          <w:p w14:paraId="1CF08300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20E96B51" w14:textId="77777777" w:rsidTr="008231C3">
        <w:trPr>
          <w:trHeight w:val="680"/>
        </w:trPr>
        <w:tc>
          <w:tcPr>
            <w:tcW w:w="4962" w:type="dxa"/>
            <w:vMerge w:val="restart"/>
            <w:vAlign w:val="center"/>
          </w:tcPr>
          <w:p w14:paraId="59040EAC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Организации социального обслуживания населения, включенные в реестры поставщиков социальных услуг в Ленинградской области и(или) в Санкт-Петербурге</w:t>
            </w:r>
          </w:p>
        </w:tc>
        <w:tc>
          <w:tcPr>
            <w:tcW w:w="3118" w:type="dxa"/>
            <w:vAlign w:val="center"/>
          </w:tcPr>
          <w:p w14:paraId="0BB3B368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Merge w:val="restart"/>
            <w:vAlign w:val="center"/>
          </w:tcPr>
          <w:p w14:paraId="08C2C1B9" w14:textId="20255D2E" w:rsidR="0073790E" w:rsidRDefault="008756ED" w:rsidP="008756ED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8756E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Поездки до(от) организаций социального обслуживания, включенных в реестры поставщиков социальных услуг в Ленинградской области и(или) в Санкт-Петербурге, предоставляются гражданину, являющемуся получателем социальных услуг </w:t>
            </w:r>
            <w:r w:rsidR="0073790E" w:rsidRPr="00737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или технологий социального обслуживания данной организации.</w:t>
            </w:r>
          </w:p>
          <w:p w14:paraId="0DBCD94F" w14:textId="5A2AFA4F" w:rsidR="009322B0" w:rsidRPr="00574CBD" w:rsidRDefault="0073790E" w:rsidP="00574CBD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  <w:r w:rsidRPr="00737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В случае если гражданин не является получателем социальных услуг или технологий социального обслуживания, первые две поездки до(от) организаций социального обслуживания, включенных в реестры </w:t>
            </w:r>
            <w:r w:rsidRPr="0073790E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lastRenderedPageBreak/>
              <w:t>поставщиков социальных услуг в Ленинградской области и(или) в Санкт-Петербурге, осуществляются для заключения договора о предоставлении социальных услуг или технологии социального обслуживания или для получения иного документа, подтверждающего получение технологии социального обслуживания в организации.</w:t>
            </w:r>
          </w:p>
        </w:tc>
      </w:tr>
      <w:tr w:rsidR="00D401C1" w:rsidRPr="007B2941" w14:paraId="4A0E6737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35C6BE12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476827F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/>
            <w:vAlign w:val="center"/>
          </w:tcPr>
          <w:p w14:paraId="71790053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00D8532E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259A7496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1775C89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7655" w:type="dxa"/>
            <w:vMerge/>
            <w:vAlign w:val="center"/>
          </w:tcPr>
          <w:p w14:paraId="4B25B688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75126D62" w14:textId="77777777" w:rsidTr="008231C3">
        <w:trPr>
          <w:trHeight w:val="680"/>
        </w:trPr>
        <w:tc>
          <w:tcPr>
            <w:tcW w:w="4962" w:type="dxa"/>
            <w:vMerge w:val="restart"/>
            <w:vAlign w:val="center"/>
          </w:tcPr>
          <w:p w14:paraId="05FBC20A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lastRenderedPageBreak/>
              <w:t>Специализированные службы по вопросам похоронного дела, кладбища</w:t>
            </w:r>
          </w:p>
        </w:tc>
        <w:tc>
          <w:tcPr>
            <w:tcW w:w="3118" w:type="dxa"/>
            <w:vAlign w:val="center"/>
          </w:tcPr>
          <w:p w14:paraId="264FA133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 w:val="restart"/>
            <w:vAlign w:val="center"/>
          </w:tcPr>
          <w:p w14:paraId="57E7DCE7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6 поездок в год</w:t>
            </w:r>
          </w:p>
        </w:tc>
      </w:tr>
      <w:tr w:rsidR="00D401C1" w:rsidRPr="007B2941" w14:paraId="35D0C0E5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5EFB3A7E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6FFD135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7655" w:type="dxa"/>
            <w:vMerge/>
            <w:vAlign w:val="center"/>
          </w:tcPr>
          <w:p w14:paraId="7F09CB7F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62CDE55D" w14:textId="77777777" w:rsidTr="00F349D7">
        <w:trPr>
          <w:trHeight w:val="1593"/>
        </w:trPr>
        <w:tc>
          <w:tcPr>
            <w:tcW w:w="4962" w:type="dxa"/>
            <w:vMerge w:val="restart"/>
            <w:vAlign w:val="center"/>
          </w:tcPr>
          <w:p w14:paraId="2484F17A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B309875" w14:textId="1E795F9D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Организации, предоставляющие образовательные услуги детям-инвалидам </w:t>
            </w:r>
            <w:r w:rsidR="00BB52CA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и инвалидам трудоспособного возраста</w:t>
            </w:r>
          </w:p>
        </w:tc>
        <w:tc>
          <w:tcPr>
            <w:tcW w:w="3118" w:type="dxa"/>
            <w:vAlign w:val="center"/>
          </w:tcPr>
          <w:p w14:paraId="325590C1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Merge w:val="restart"/>
            <w:vAlign w:val="center"/>
          </w:tcPr>
          <w:p w14:paraId="099AD554" w14:textId="1FF8F519" w:rsidR="00467847" w:rsidRPr="007B2941" w:rsidRDefault="00D401C1" w:rsidP="00BB52CA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hAnsi="Times New Roman" w:cs="Times New Roman"/>
                <w:sz w:val="24"/>
                <w:szCs w:val="24"/>
              </w:rPr>
              <w:t xml:space="preserve">Для осуществления поездок 1 </w:t>
            </w:r>
            <w:r w:rsidRPr="000D1B76">
              <w:rPr>
                <w:rFonts w:ascii="Times New Roman" w:hAnsi="Times New Roman" w:cs="Times New Roman"/>
                <w:sz w:val="24"/>
                <w:szCs w:val="24"/>
              </w:rPr>
              <w:t xml:space="preserve">раз в </w:t>
            </w:r>
            <w:r w:rsidR="00727045" w:rsidRPr="000D1B76">
              <w:rPr>
                <w:rFonts w:ascii="Times New Roman" w:hAnsi="Times New Roman" w:cs="Times New Roman"/>
                <w:sz w:val="24"/>
                <w:szCs w:val="24"/>
              </w:rPr>
              <w:t xml:space="preserve">учебный </w:t>
            </w:r>
            <w:r w:rsidRPr="000D1B76">
              <w:rPr>
                <w:rFonts w:ascii="Times New Roman" w:hAnsi="Times New Roman" w:cs="Times New Roman"/>
                <w:sz w:val="24"/>
                <w:szCs w:val="24"/>
              </w:rPr>
              <w:t>год в</w:t>
            </w:r>
            <w:r w:rsidRPr="007B2941">
              <w:rPr>
                <w:rFonts w:ascii="Times New Roman" w:hAnsi="Times New Roman" w:cs="Times New Roman"/>
                <w:sz w:val="24"/>
                <w:szCs w:val="24"/>
              </w:rPr>
              <w:t xml:space="preserve"> диспетчерскую либо </w:t>
            </w:r>
            <w:r w:rsidR="005F3198">
              <w:rPr>
                <w:rFonts w:ascii="Times New Roman" w:hAnsi="Times New Roman" w:cs="Times New Roman"/>
                <w:sz w:val="24"/>
                <w:szCs w:val="24"/>
              </w:rPr>
              <w:br/>
            </w:r>
            <w:r w:rsidRPr="007B2941">
              <w:rPr>
                <w:rFonts w:ascii="Times New Roman" w:hAnsi="Times New Roman" w:cs="Times New Roman"/>
                <w:sz w:val="24"/>
                <w:szCs w:val="24"/>
              </w:rPr>
              <w:t xml:space="preserve">в филиал ЛОГКУ «Центр социальной защиты населения» </w:t>
            </w:r>
            <w:r w:rsidRPr="007B2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 xml:space="preserve">представляется документ, подтверждающий зачисление </w:t>
            </w:r>
            <w:r w:rsidR="005F3198">
              <w:rPr>
                <w:rFonts w:ascii="Times New Roman" w:hAnsi="Times New Roman" w:cs="Times New Roman"/>
                <w:sz w:val="24"/>
                <w:szCs w:val="24"/>
                <w:u w:val="single"/>
              </w:rPr>
              <w:br/>
            </w:r>
            <w:r w:rsidRPr="007B2941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 образовательную организацию</w:t>
            </w:r>
            <w:r w:rsidRPr="007B294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4A70C1F6" w14:textId="070CEEA9" w:rsidR="00B23665" w:rsidRPr="00434538" w:rsidRDefault="0073790E" w:rsidP="00574CBD">
            <w:pPr>
              <w:autoSpaceDE w:val="0"/>
              <w:autoSpaceDN w:val="0"/>
              <w:adjustRightInd w:val="0"/>
              <w:spacing w:before="120" w:after="120"/>
              <w:ind w:left="57" w:right="57"/>
              <w:jc w:val="center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73790E">
              <w:rPr>
                <w:rFonts w:ascii="Times New Roman" w:hAnsi="Times New Roman" w:cs="Times New Roman"/>
                <w:sz w:val="24"/>
                <w:szCs w:val="24"/>
              </w:rPr>
              <w:t>В случае поездки ребенка-инвалида до(от) образовательных организаций для детей, нуждающихся в психолого-педагогической и медико-социальной помощи, с целью получения образовательных услуг коррекционной направленности или прохождения обследования психолого-медико-педагогической комиссией (далее - ПМПК) первые две поездки осуществляются для представления документов для получения образовательных услуг или прохождения ПМПК, остальные поездки осуществляются при представлении в д</w:t>
            </w:r>
            <w:r w:rsidR="00574CBD">
              <w:rPr>
                <w:rFonts w:ascii="Times New Roman" w:hAnsi="Times New Roman" w:cs="Times New Roman"/>
                <w:sz w:val="24"/>
                <w:szCs w:val="24"/>
              </w:rPr>
              <w:t>испетчерскую либо филиал ЛОГКУ «</w:t>
            </w:r>
            <w:r w:rsidRPr="0073790E">
              <w:rPr>
                <w:rFonts w:ascii="Times New Roman" w:hAnsi="Times New Roman" w:cs="Times New Roman"/>
                <w:sz w:val="24"/>
                <w:szCs w:val="24"/>
              </w:rPr>
              <w:t>Центр социальной защиты населения</w:t>
            </w:r>
            <w:r w:rsidR="00574CBD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  <w:r w:rsidRPr="0073790E">
              <w:rPr>
                <w:rFonts w:ascii="Times New Roman" w:hAnsi="Times New Roman" w:cs="Times New Roman"/>
                <w:sz w:val="24"/>
                <w:szCs w:val="24"/>
              </w:rPr>
              <w:t xml:space="preserve"> документа, </w:t>
            </w:r>
            <w:r w:rsidRPr="0073790E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подтверждающего получение образовательных услуг или факт прохождения ПМПК в данной организации.</w:t>
            </w:r>
          </w:p>
        </w:tc>
      </w:tr>
      <w:tr w:rsidR="00D401C1" w:rsidRPr="007B2941" w14:paraId="21C08878" w14:textId="77777777" w:rsidTr="00F349D7">
        <w:trPr>
          <w:trHeight w:val="1545"/>
        </w:trPr>
        <w:tc>
          <w:tcPr>
            <w:tcW w:w="4962" w:type="dxa"/>
            <w:vMerge/>
            <w:vAlign w:val="center"/>
          </w:tcPr>
          <w:p w14:paraId="0FE50950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60A30473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/>
            <w:vAlign w:val="center"/>
          </w:tcPr>
          <w:p w14:paraId="68EE8711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39164134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72402FA5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370B4CB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7655" w:type="dxa"/>
            <w:vMerge/>
            <w:vAlign w:val="center"/>
          </w:tcPr>
          <w:p w14:paraId="35D4A04C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2832B47A" w14:textId="77777777" w:rsidTr="008231C3">
        <w:trPr>
          <w:trHeight w:val="680"/>
        </w:trPr>
        <w:tc>
          <w:tcPr>
            <w:tcW w:w="4962" w:type="dxa"/>
            <w:vMerge w:val="restart"/>
            <w:vAlign w:val="center"/>
          </w:tcPr>
          <w:p w14:paraId="25D02735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Музеи, концертные залы, театры</w:t>
            </w:r>
          </w:p>
        </w:tc>
        <w:tc>
          <w:tcPr>
            <w:tcW w:w="3118" w:type="dxa"/>
            <w:vAlign w:val="center"/>
          </w:tcPr>
          <w:p w14:paraId="3D7CE263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 w:val="restart"/>
            <w:vAlign w:val="center"/>
          </w:tcPr>
          <w:p w14:paraId="7B05CA66" w14:textId="500553E3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более 4 поездок в год, в том числе не более </w:t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2 поездок в г. Санкт-Петербург</w:t>
            </w:r>
          </w:p>
        </w:tc>
      </w:tr>
      <w:tr w:rsidR="00D401C1" w:rsidRPr="007B2941" w14:paraId="43B9C85F" w14:textId="77777777" w:rsidTr="008231C3">
        <w:trPr>
          <w:trHeight w:val="680"/>
        </w:trPr>
        <w:tc>
          <w:tcPr>
            <w:tcW w:w="4962" w:type="dxa"/>
            <w:vMerge/>
            <w:vAlign w:val="center"/>
          </w:tcPr>
          <w:p w14:paraId="3C4264E4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5A255DFC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7655" w:type="dxa"/>
            <w:vMerge/>
            <w:vAlign w:val="center"/>
          </w:tcPr>
          <w:p w14:paraId="6693809C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D401C1" w:rsidRPr="007B2941" w14:paraId="6C8EA29D" w14:textId="77777777" w:rsidTr="008231C3">
        <w:trPr>
          <w:trHeight w:val="994"/>
        </w:trPr>
        <w:tc>
          <w:tcPr>
            <w:tcW w:w="4962" w:type="dxa"/>
            <w:vMerge w:val="restart"/>
            <w:vAlign w:val="center"/>
          </w:tcPr>
          <w:p w14:paraId="4948CD56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Санатории</w:t>
            </w:r>
          </w:p>
        </w:tc>
        <w:tc>
          <w:tcPr>
            <w:tcW w:w="3118" w:type="dxa"/>
            <w:vAlign w:val="center"/>
          </w:tcPr>
          <w:p w14:paraId="445CD3DD" w14:textId="78A258B0" w:rsidR="009322B0" w:rsidRDefault="009322B0" w:rsidP="00AA027F">
            <w:pPr>
              <w:spacing w:before="120" w:after="120"/>
              <w:ind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2FD2CB7" w14:textId="5186A2C5" w:rsidR="009322B0" w:rsidRDefault="00D401C1" w:rsidP="009322B0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  <w:p w14:paraId="08FA3A81" w14:textId="0BF07675" w:rsidR="009322B0" w:rsidRPr="007B2941" w:rsidRDefault="009322B0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7655" w:type="dxa"/>
            <w:vMerge w:val="restart"/>
            <w:vAlign w:val="center"/>
          </w:tcPr>
          <w:p w14:paraId="02A32DAD" w14:textId="77777777" w:rsidR="00D401C1" w:rsidRPr="007B2941" w:rsidRDefault="00D401C1" w:rsidP="009322B0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4 поездок в год</w:t>
            </w:r>
          </w:p>
          <w:p w14:paraId="188381F2" w14:textId="59F55568" w:rsidR="00755713" w:rsidRDefault="00D401C1" w:rsidP="00755713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При условии получения путевки на санаторно-курортное лечение </w:t>
            </w:r>
            <w:r w:rsidR="00D31A1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за счет средств областного бюджета Ленинградской области</w:t>
            </w:r>
            <w:r w:rsidR="00755713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</w:t>
            </w:r>
            <w:r w:rsidR="00755713">
              <w:rPr>
                <w:rFonts w:ascii="Times New Roman" w:hAnsi="Times New Roman" w:cs="Times New Roman"/>
                <w:sz w:val="24"/>
                <w:szCs w:val="24"/>
              </w:rPr>
              <w:t xml:space="preserve">или средств </w:t>
            </w:r>
            <w:r w:rsidR="0075571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Отделения Фонда пенсионного и социального страхования Российской Федерации по Санкт-Петербургу и Ленинградской области.</w:t>
            </w:r>
          </w:p>
          <w:p w14:paraId="6148A652" w14:textId="55DEA88F" w:rsidR="00BB52CA" w:rsidRPr="00BB52CA" w:rsidRDefault="00BB52CA" w:rsidP="00755713">
            <w:pPr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F362DFA" w14:textId="4B87E02A" w:rsidR="008231C3" w:rsidRPr="009322B0" w:rsidRDefault="00D31A19" w:rsidP="00E5715B">
            <w:pPr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Поездки осуществляются при условии предоставления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br/>
            </w:r>
            <w:r w:rsidR="00D401C1"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в диспетчерскую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транспортной компании </w:t>
            </w:r>
            <w:r w:rsidR="00D401C1"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либо в филиал ЛОГКУ «Центр социальной защиты населения»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путевки</w:t>
            </w:r>
            <w:r w:rsidR="00D401C1" w:rsidRPr="007B2941">
              <w:rPr>
                <w:rFonts w:ascii="Times New Roman" w:hAnsi="Times New Roman" w:cs="Times New Roman"/>
                <w:u w:val="single"/>
              </w:rPr>
              <w:t xml:space="preserve"> </w:t>
            </w:r>
            <w:r w:rsidR="00D401C1"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на санат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орно-курортное лечение, оформленной</w:t>
            </w:r>
            <w:r w:rsidR="00D401C1"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 за счёт средств областного бюджета Лени</w:t>
            </w:r>
            <w:r w:rsidR="00913550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 xml:space="preserve">нградской области или через </w:t>
            </w:r>
            <w:r w:rsidR="00755713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С</w:t>
            </w:r>
            <w:r w:rsidR="00E5715B">
              <w:rPr>
                <w:rFonts w:ascii="Times New Roman" w:eastAsia="Times New Roman" w:hAnsi="Times New Roman" w:cs="Times New Roman"/>
                <w:bCs/>
                <w:sz w:val="24"/>
                <w:szCs w:val="24"/>
                <w:u w:val="single"/>
                <w:lang w:eastAsia="ru-RU"/>
              </w:rPr>
              <w:t>оциальный фонд России</w:t>
            </w:r>
          </w:p>
        </w:tc>
      </w:tr>
      <w:tr w:rsidR="00D401C1" w:rsidRPr="007B2941" w14:paraId="19A0BBFD" w14:textId="77777777" w:rsidTr="008231C3">
        <w:trPr>
          <w:trHeight w:val="680"/>
        </w:trPr>
        <w:tc>
          <w:tcPr>
            <w:tcW w:w="4962" w:type="dxa"/>
            <w:vMerge/>
          </w:tcPr>
          <w:p w14:paraId="37015639" w14:textId="77777777" w:rsidR="00D401C1" w:rsidRPr="007B2941" w:rsidRDefault="00D401C1" w:rsidP="00BB52CA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4955A5D8" w14:textId="77777777" w:rsidR="00D401C1" w:rsidRPr="007B2941" w:rsidRDefault="00D401C1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7655" w:type="dxa"/>
            <w:vMerge/>
          </w:tcPr>
          <w:p w14:paraId="75C820D7" w14:textId="77777777" w:rsidR="00D401C1" w:rsidRPr="007B2941" w:rsidRDefault="00D401C1" w:rsidP="00BB52CA">
            <w:pPr>
              <w:spacing w:before="120" w:after="120"/>
              <w:ind w:left="57" w:right="57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45FD" w:rsidRPr="007B2941" w14:paraId="0073F7D7" w14:textId="77777777" w:rsidTr="008231C3">
        <w:trPr>
          <w:trHeight w:val="680"/>
        </w:trPr>
        <w:tc>
          <w:tcPr>
            <w:tcW w:w="4962" w:type="dxa"/>
            <w:vMerge w:val="restart"/>
          </w:tcPr>
          <w:p w14:paraId="70BA6793" w14:textId="77777777" w:rsidR="004445FD" w:rsidRDefault="004445FD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1910875" w14:textId="6FE9A060" w:rsidR="004445FD" w:rsidRDefault="004445FD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Суды</w:t>
            </w:r>
          </w:p>
        </w:tc>
        <w:tc>
          <w:tcPr>
            <w:tcW w:w="3118" w:type="dxa"/>
            <w:vAlign w:val="center"/>
          </w:tcPr>
          <w:p w14:paraId="73FE465E" w14:textId="712B31C0" w:rsidR="004445FD" w:rsidRPr="007B2941" w:rsidRDefault="004445FD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 w:val="restart"/>
          </w:tcPr>
          <w:p w14:paraId="7A1A8271" w14:textId="77777777" w:rsidR="004445FD" w:rsidRDefault="004445FD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CDE8A7E" w14:textId="1BB4533A" w:rsidR="004445FD" w:rsidRDefault="004445FD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поездок в год, в том числе не более </w:t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2 поездок в г. Санкт-Петербург</w:t>
            </w:r>
          </w:p>
        </w:tc>
      </w:tr>
      <w:tr w:rsidR="004445FD" w:rsidRPr="007B2941" w14:paraId="2F9C6839" w14:textId="77777777" w:rsidTr="008231C3">
        <w:trPr>
          <w:trHeight w:val="680"/>
        </w:trPr>
        <w:tc>
          <w:tcPr>
            <w:tcW w:w="4962" w:type="dxa"/>
            <w:vMerge/>
          </w:tcPr>
          <w:p w14:paraId="6C23D64E" w14:textId="77777777" w:rsidR="004445FD" w:rsidRDefault="004445FD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5E16F23" w14:textId="155B6B5E" w:rsidR="004445FD" w:rsidRPr="007B2941" w:rsidRDefault="004445FD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7655" w:type="dxa"/>
            <w:vMerge/>
          </w:tcPr>
          <w:p w14:paraId="247174D9" w14:textId="77777777" w:rsidR="004445FD" w:rsidRDefault="004445FD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F4ACD" w:rsidRPr="007B2941" w14:paraId="34123E96" w14:textId="77777777" w:rsidTr="008231C3">
        <w:trPr>
          <w:trHeight w:val="680"/>
        </w:trPr>
        <w:tc>
          <w:tcPr>
            <w:tcW w:w="4962" w:type="dxa"/>
            <w:vMerge w:val="restart"/>
          </w:tcPr>
          <w:p w14:paraId="5B561E61" w14:textId="77777777" w:rsidR="007D3388" w:rsidRDefault="007D3388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8CD6BD0" w14:textId="40542B42" w:rsidR="00CF4ACD" w:rsidRDefault="00A37A1C" w:rsidP="007D3388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Цирки</w:t>
            </w:r>
          </w:p>
          <w:p w14:paraId="182A460C" w14:textId="6ADB9269" w:rsidR="00CF4ACD" w:rsidRDefault="00CF4ACD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28CDEEBC" w14:textId="4B2021B7" w:rsidR="00CF4ACD" w:rsidRPr="007B2941" w:rsidRDefault="007D7F52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7655" w:type="dxa"/>
            <w:vMerge w:val="restart"/>
          </w:tcPr>
          <w:p w14:paraId="2A24CCA5" w14:textId="77777777" w:rsidR="00CF4ACD" w:rsidRDefault="00CF4ACD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2EF9731" w14:textId="77777777" w:rsidR="007D7F52" w:rsidRDefault="007D7F52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</w:pPr>
          </w:p>
          <w:p w14:paraId="7F4C7ADC" w14:textId="2C87FE8E" w:rsidR="00CF4ACD" w:rsidRDefault="00CF4ACD" w:rsidP="007D7F52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>В совокупности не более 4</w:t>
            </w:r>
            <w:r w:rsidRPr="007B2941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ru-RU"/>
              </w:rPr>
              <w:t xml:space="preserve"> поездок в год</w:t>
            </w:r>
          </w:p>
        </w:tc>
      </w:tr>
      <w:tr w:rsidR="007D7F52" w:rsidRPr="007B2941" w14:paraId="177DFFE4" w14:textId="77777777" w:rsidTr="008231C3">
        <w:trPr>
          <w:trHeight w:val="680"/>
        </w:trPr>
        <w:tc>
          <w:tcPr>
            <w:tcW w:w="4962" w:type="dxa"/>
            <w:vMerge/>
          </w:tcPr>
          <w:p w14:paraId="3C9D6426" w14:textId="77777777" w:rsidR="007D7F52" w:rsidRDefault="007D7F52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D17DEBE" w14:textId="21B4DB3B" w:rsidR="007D7F52" w:rsidRPr="007B2941" w:rsidRDefault="007D7F52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/>
          </w:tcPr>
          <w:p w14:paraId="17C9102B" w14:textId="77777777" w:rsidR="007D7F52" w:rsidRDefault="007D7F52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D7F52" w:rsidRPr="007B2941" w14:paraId="0FF71CF3" w14:textId="77777777" w:rsidTr="008231C3">
        <w:trPr>
          <w:trHeight w:val="680"/>
        </w:trPr>
        <w:tc>
          <w:tcPr>
            <w:tcW w:w="4962" w:type="dxa"/>
            <w:vMerge w:val="restart"/>
          </w:tcPr>
          <w:p w14:paraId="4DAF500B" w14:textId="77777777" w:rsidR="007D7F52" w:rsidRDefault="007D7F52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EFEB2FB" w14:textId="77F002FB" w:rsidR="007D7F52" w:rsidRDefault="007D7F52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Зоопарки</w:t>
            </w:r>
          </w:p>
        </w:tc>
        <w:tc>
          <w:tcPr>
            <w:tcW w:w="3118" w:type="dxa"/>
            <w:vAlign w:val="center"/>
          </w:tcPr>
          <w:p w14:paraId="1C252226" w14:textId="21EC296B" w:rsidR="007D7F52" w:rsidRPr="007B2941" w:rsidRDefault="007D7F52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7655" w:type="dxa"/>
            <w:vMerge/>
          </w:tcPr>
          <w:p w14:paraId="579BD2E9" w14:textId="77777777" w:rsidR="007D7F52" w:rsidRDefault="007D7F52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CF4ACD" w:rsidRPr="007B2941" w14:paraId="2B0EE9C1" w14:textId="77777777" w:rsidTr="008231C3">
        <w:trPr>
          <w:trHeight w:val="680"/>
        </w:trPr>
        <w:tc>
          <w:tcPr>
            <w:tcW w:w="4962" w:type="dxa"/>
            <w:vMerge/>
          </w:tcPr>
          <w:p w14:paraId="2C403837" w14:textId="21DD1077" w:rsidR="00CF4ACD" w:rsidRDefault="00CF4ACD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36B96B06" w14:textId="2B3DABAE" w:rsidR="00CF4ACD" w:rsidRPr="007B2941" w:rsidRDefault="007D7F52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D7F52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/>
          </w:tcPr>
          <w:p w14:paraId="024BA53E" w14:textId="77777777" w:rsidR="00CF4ACD" w:rsidRDefault="00CF4ACD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4445FD" w:rsidRPr="007B2941" w14:paraId="6F7C87A8" w14:textId="77777777" w:rsidTr="008231C3">
        <w:trPr>
          <w:trHeight w:val="680"/>
        </w:trPr>
        <w:tc>
          <w:tcPr>
            <w:tcW w:w="4962" w:type="dxa"/>
            <w:vMerge w:val="restart"/>
          </w:tcPr>
          <w:p w14:paraId="59B388BF" w14:textId="77777777" w:rsidR="004445FD" w:rsidRDefault="004445FD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6537DE" w14:textId="1AE18B8E" w:rsidR="004445FD" w:rsidRDefault="004445FD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Благотворительные фонды</w:t>
            </w:r>
          </w:p>
        </w:tc>
        <w:tc>
          <w:tcPr>
            <w:tcW w:w="3118" w:type="dxa"/>
            <w:vAlign w:val="center"/>
          </w:tcPr>
          <w:p w14:paraId="091CFC45" w14:textId="2120744F" w:rsidR="004445FD" w:rsidRPr="007B2941" w:rsidRDefault="004445FD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Ленинградская область</w:t>
            </w:r>
          </w:p>
        </w:tc>
        <w:tc>
          <w:tcPr>
            <w:tcW w:w="7655" w:type="dxa"/>
            <w:vMerge w:val="restart"/>
          </w:tcPr>
          <w:p w14:paraId="4E77516C" w14:textId="77777777" w:rsidR="004445FD" w:rsidRDefault="004445FD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8069485" w14:textId="229BEBBA" w:rsidR="0023718B" w:rsidRDefault="0023718B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Не более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6</w:t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поездок в год, в том числе не более </w:t>
            </w: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br/>
              <w:t>2 поездок в г. Санкт-Петербург</w:t>
            </w:r>
          </w:p>
        </w:tc>
      </w:tr>
      <w:tr w:rsidR="004445FD" w:rsidRPr="007B2941" w14:paraId="51CE6D01" w14:textId="77777777" w:rsidTr="008231C3">
        <w:trPr>
          <w:trHeight w:val="680"/>
        </w:trPr>
        <w:tc>
          <w:tcPr>
            <w:tcW w:w="4962" w:type="dxa"/>
            <w:vMerge/>
          </w:tcPr>
          <w:p w14:paraId="69412CFE" w14:textId="77777777" w:rsidR="004445FD" w:rsidRDefault="004445FD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04680822" w14:textId="6F32BE20" w:rsidR="004445FD" w:rsidRPr="007B2941" w:rsidRDefault="004445FD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B2941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г. Санкт-Петербург</w:t>
            </w:r>
          </w:p>
        </w:tc>
        <w:tc>
          <w:tcPr>
            <w:tcW w:w="7655" w:type="dxa"/>
            <w:vMerge/>
          </w:tcPr>
          <w:p w14:paraId="260CBD7F" w14:textId="77777777" w:rsidR="004445FD" w:rsidRDefault="004445FD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3F46A9" w:rsidRPr="007B2941" w14:paraId="5A1DBBB6" w14:textId="77777777" w:rsidTr="003F46A9">
        <w:trPr>
          <w:trHeight w:val="680"/>
        </w:trPr>
        <w:tc>
          <w:tcPr>
            <w:tcW w:w="4962" w:type="dxa"/>
            <w:vMerge w:val="restart"/>
          </w:tcPr>
          <w:p w14:paraId="33AC8B27" w14:textId="5931CF64" w:rsidR="003F46A9" w:rsidRDefault="003F46A9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Прокуратура Ленинградской области, прокуратуры городов и районов Ленинградской области</w:t>
            </w:r>
          </w:p>
        </w:tc>
        <w:tc>
          <w:tcPr>
            <w:tcW w:w="3118" w:type="dxa"/>
            <w:vAlign w:val="center"/>
          </w:tcPr>
          <w:p w14:paraId="7D6316C7" w14:textId="7B14AE03" w:rsidR="003F46A9" w:rsidRPr="007B2941" w:rsidRDefault="003F46A9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Район проживания</w:t>
            </w:r>
          </w:p>
        </w:tc>
        <w:tc>
          <w:tcPr>
            <w:tcW w:w="7655" w:type="dxa"/>
            <w:vMerge w:val="restart"/>
            <w:vAlign w:val="center"/>
          </w:tcPr>
          <w:p w14:paraId="5D6DD8A9" w14:textId="274C95A7" w:rsidR="003F46A9" w:rsidRDefault="003F46A9" w:rsidP="003F46A9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Не более 4 поездок в год</w:t>
            </w:r>
          </w:p>
        </w:tc>
      </w:tr>
      <w:tr w:rsidR="003F46A9" w:rsidRPr="007B2941" w14:paraId="14BAE456" w14:textId="77777777" w:rsidTr="008231C3">
        <w:trPr>
          <w:trHeight w:val="680"/>
        </w:trPr>
        <w:tc>
          <w:tcPr>
            <w:tcW w:w="4962" w:type="dxa"/>
            <w:vMerge/>
          </w:tcPr>
          <w:p w14:paraId="49FFBB61" w14:textId="77777777" w:rsidR="003F46A9" w:rsidRDefault="003F46A9" w:rsidP="008231C3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3118" w:type="dxa"/>
            <w:vAlign w:val="center"/>
          </w:tcPr>
          <w:p w14:paraId="72C4657B" w14:textId="7F8000FC" w:rsidR="003F46A9" w:rsidRPr="007B2941" w:rsidRDefault="003F46A9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3F46A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Санкт-Петербург</w:t>
            </w:r>
          </w:p>
        </w:tc>
        <w:tc>
          <w:tcPr>
            <w:tcW w:w="7655" w:type="dxa"/>
            <w:vMerge/>
          </w:tcPr>
          <w:p w14:paraId="73761970" w14:textId="77777777" w:rsidR="003F46A9" w:rsidRDefault="003F46A9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</w:tr>
      <w:tr w:rsidR="0079315E" w:rsidRPr="007B2941" w14:paraId="5C2D100E" w14:textId="77777777" w:rsidTr="008231C3">
        <w:trPr>
          <w:trHeight w:val="680"/>
        </w:trPr>
        <w:tc>
          <w:tcPr>
            <w:tcW w:w="4962" w:type="dxa"/>
          </w:tcPr>
          <w:p w14:paraId="0D958B3E" w14:textId="3B9B6D59" w:rsidR="0079315E" w:rsidRDefault="0079315E" w:rsidP="0079315E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Государственное казенное учреждение Ленинградской области 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«</w:t>
            </w:r>
            <w:r w:rsidRPr="00793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Государственное юридическое бюро Ленинградской области</w:t>
            </w: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118" w:type="dxa"/>
            <w:vAlign w:val="center"/>
          </w:tcPr>
          <w:p w14:paraId="1F78A9DA" w14:textId="77777777" w:rsidR="0079315E" w:rsidRPr="0079315E" w:rsidRDefault="0079315E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lang w:eastAsia="ru-RU"/>
              </w:rPr>
            </w:pPr>
            <w:r w:rsidRPr="0079315E">
              <w:rPr>
                <w:rFonts w:ascii="Times New Roman" w:eastAsia="Times New Roman" w:hAnsi="Times New Roman" w:cs="Times New Roman"/>
                <w:bCs/>
                <w:lang w:eastAsia="ru-RU"/>
              </w:rPr>
              <w:t>Ленинградская область</w:t>
            </w:r>
            <w:r w:rsidRPr="007931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, </w:t>
            </w:r>
            <w:r w:rsidRPr="0079315E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г. Всеволожск, </w:t>
            </w:r>
            <w:r w:rsidRPr="0079315E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 xml:space="preserve">ул. Шишканя, д. 4А; </w:t>
            </w:r>
          </w:p>
          <w:p w14:paraId="3D0B92CE" w14:textId="7318DF77" w:rsidR="0079315E" w:rsidRPr="003F46A9" w:rsidRDefault="0079315E" w:rsidP="00BB52CA">
            <w:pPr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79315E">
              <w:rPr>
                <w:rFonts w:ascii="Times New Roman" w:eastAsia="Times New Roman" w:hAnsi="Times New Roman" w:cs="Times New Roman"/>
                <w:bCs/>
                <w:lang w:eastAsia="ru-RU"/>
              </w:rPr>
              <w:t xml:space="preserve">г. Выборг, </w:t>
            </w:r>
            <w:r w:rsidRPr="0079315E">
              <w:rPr>
                <w:rFonts w:ascii="Times New Roman" w:eastAsia="Times New Roman" w:hAnsi="Times New Roman" w:cs="Times New Roman"/>
                <w:bCs/>
                <w:lang w:eastAsia="ru-RU"/>
              </w:rPr>
              <w:br/>
              <w:t>ул. Комсомольская, д. 14</w:t>
            </w:r>
          </w:p>
        </w:tc>
        <w:tc>
          <w:tcPr>
            <w:tcW w:w="7655" w:type="dxa"/>
          </w:tcPr>
          <w:p w14:paraId="000BB50B" w14:textId="5A7E7818" w:rsidR="0079315E" w:rsidRDefault="0079315E" w:rsidP="008231C3">
            <w:pPr>
              <w:tabs>
                <w:tab w:val="left" w:pos="2040"/>
              </w:tabs>
              <w:spacing w:before="120" w:after="120"/>
              <w:ind w:left="57" w:right="57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Предоставляются ветеранам боевых действий и детям</w:t>
            </w:r>
            <w:r w:rsidRPr="0079315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граждан, погибших (умерших) вследствие выполнения задач в ходе специальной военной операции</w:t>
            </w:r>
          </w:p>
        </w:tc>
      </w:tr>
    </w:tbl>
    <w:p w14:paraId="49562046" w14:textId="2E2606C0" w:rsidR="00A053AE" w:rsidRDefault="00A053AE" w:rsidP="00B1019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C8342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Условия предоставления услуги:</w:t>
      </w:r>
    </w:p>
    <w:p w14:paraId="61EF986F" w14:textId="02EAF933" w:rsidR="0073790E" w:rsidRDefault="00A053AE" w:rsidP="00B10192">
      <w:pPr>
        <w:shd w:val="clear" w:color="auto" w:fill="FFFFFF"/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364EB">
        <w:rPr>
          <w:rFonts w:ascii="Times New Roman" w:eastAsia="Times New Roman" w:hAnsi="Times New Roman" w:cs="Times New Roman"/>
          <w:sz w:val="24"/>
          <w:szCs w:val="24"/>
          <w:lang w:eastAsia="ru-RU"/>
        </w:rPr>
        <w:t>1.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73790E" w:rsidRPr="0073790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Одной поездкой считается перевозка гражданина на специальном транспортном обслуживании до(от) социально значимого объекта либо между социально значимыми объектами.</w:t>
      </w:r>
    </w:p>
    <w:p w14:paraId="0B66DCE4" w14:textId="77777777" w:rsidR="00805037" w:rsidRDefault="00805037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DD1A648" w14:textId="3A01D980" w:rsidR="00727045" w:rsidRDefault="00727045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7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Специальное транспортное обслуживание не предоставляется для поездок до (от) фактического адреса проживания гражданина </w:t>
      </w:r>
      <w:r w:rsidR="00D9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0D1B76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Санкт – Петербурге.</w:t>
      </w:r>
    </w:p>
    <w:p w14:paraId="521AB999" w14:textId="77777777" w:rsidR="00805037" w:rsidRDefault="00805037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725953A5" w14:textId="2AADADBB" w:rsidR="00A053AE" w:rsidRPr="00C83424" w:rsidRDefault="00727045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3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53AE"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Может быть 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предоставлено </w:t>
      </w:r>
      <w:r w:rsidR="00A053AE"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не более 6 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поездок </w:t>
      </w:r>
      <w:r w:rsidR="00A053AE"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месяц, за исключением:</w:t>
      </w:r>
    </w:p>
    <w:p w14:paraId="67EAC27F" w14:textId="77777777" w:rsidR="00A053AE" w:rsidRDefault="00A053AE" w:rsidP="00267470">
      <w:pPr>
        <w:numPr>
          <w:ilvl w:val="0"/>
          <w:numId w:val="3"/>
        </w:numPr>
        <w:shd w:val="clear" w:color="auto" w:fill="FFFFFF"/>
        <w:spacing w:before="12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детей-инвалидов, проходящих курс реабилитации</w:t>
      </w:r>
      <w:r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26267">
        <w:rPr>
          <w:rFonts w:ascii="Times New Roman" w:eastAsia="Times New Roman" w:hAnsi="Times New Roman" w:cs="Times New Roman"/>
          <w:sz w:val="24"/>
          <w:szCs w:val="24"/>
          <w:lang w:eastAsia="ru-RU"/>
        </w:rPr>
        <w:t>в медицински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 организациях</w:t>
      </w:r>
      <w:r w:rsidRPr="0042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Санкт-Петербурга, участвующи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х</w:t>
      </w:r>
      <w:r w:rsidRPr="0042626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реализации Территориальной программы государственных гарантий бесплатного оказания гражданам медицинской помощи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4346F29" w14:textId="77777777" w:rsidR="00A053AE" w:rsidRPr="00C83424" w:rsidRDefault="00A053AE" w:rsidP="00267470">
      <w:pPr>
        <w:shd w:val="clear" w:color="auto" w:fill="FFFFFF"/>
        <w:spacing w:before="120" w:after="0" w:line="240" w:lineRule="auto"/>
        <w:ind w:left="714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8269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ED7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более 12 поездок в год</w:t>
      </w:r>
      <w:r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 условии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предоставления законными представителями ребенка-инвалида выписки из протокола решения </w:t>
      </w:r>
      <w:r w:rsidRPr="0012727E">
        <w:rPr>
          <w:rFonts w:ascii="Times New Roman" w:eastAsia="Times New Roman" w:hAnsi="Times New Roman" w:cs="Times New Roman"/>
          <w:sz w:val="24"/>
          <w:szCs w:val="24"/>
          <w:lang w:eastAsia="ru-RU"/>
        </w:rPr>
        <w:t>врачебной комиссии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(подкомиссии врачебной комиссии) медицинской организации о необходимости получения реабилитационных услуг на территории </w:t>
      </w:r>
      <w:r w:rsidRPr="0012727E">
        <w:rPr>
          <w:rFonts w:ascii="Times New Roman" w:eastAsia="Times New Roman" w:hAnsi="Times New Roman" w:cs="Times New Roman"/>
          <w:sz w:val="24"/>
          <w:szCs w:val="24"/>
          <w:lang w:eastAsia="ru-RU"/>
        </w:rPr>
        <w:t>г. Санкт-Петербурга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невозможности получения амбулаторного лечения по месту проживания;</w:t>
      </w:r>
    </w:p>
    <w:p w14:paraId="5A993662" w14:textId="77777777" w:rsidR="00A053AE" w:rsidRPr="00C83424" w:rsidRDefault="00A053AE" w:rsidP="00267470">
      <w:pPr>
        <w:numPr>
          <w:ilvl w:val="0"/>
          <w:numId w:val="3"/>
        </w:numPr>
        <w:shd w:val="clear" w:color="auto" w:fill="FFFFFF"/>
        <w:spacing w:before="120" w:after="0" w:line="240" w:lineRule="auto"/>
        <w:ind w:left="714" w:hanging="35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8342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инвалидов и детей-инвалидов, страдающих хронической почечной недостаточностью</w:t>
      </w:r>
      <w:r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нуждаются по медицинским показаниям в проведении заместительной почечной терапии:</w:t>
      </w:r>
    </w:p>
    <w:p w14:paraId="42C83A2C" w14:textId="77777777" w:rsidR="00A053AE" w:rsidRPr="00C83424" w:rsidRDefault="00A053AE" w:rsidP="0026747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не более 12 индивидуальных поездок в месяц</w:t>
      </w:r>
      <w:r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(от)</w:t>
      </w:r>
      <w:r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медицинской организации, в которой граждане получают услуги заместительной почечной терапии, в случае невозможности формирования составной группы;</w:t>
      </w:r>
    </w:p>
    <w:p w14:paraId="166C8B65" w14:textId="77777777" w:rsidR="00A053AE" w:rsidRDefault="00A053AE" w:rsidP="0026747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D7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 все поездки</w:t>
      </w:r>
      <w:r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до медицинской организации, в которой граждане получают услуги заместительной почечной терапии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 случае формирования</w:t>
      </w:r>
      <w:r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составной группы, состоящей из 2х - 4х человек, проживающих на расстоянии не более 35 км между населенными пунктами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5D2C5A43" w14:textId="2D038BD6" w:rsidR="00A053AE" w:rsidRDefault="00A053AE" w:rsidP="0026747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C69C2">
        <w:rPr>
          <w:rFonts w:ascii="Times New Roman" w:eastAsia="Times New Roman" w:hAnsi="Times New Roman" w:cs="Times New Roman"/>
          <w:sz w:val="24"/>
          <w:szCs w:val="24"/>
          <w:lang w:eastAsia="ru-RU"/>
        </w:rPr>
        <w:t>Группы формирует медицинская организация.</w:t>
      </w:r>
    </w:p>
    <w:p w14:paraId="7C18500E" w14:textId="564F4473" w:rsidR="007565DE" w:rsidRDefault="00856C1A" w:rsidP="007565DE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граждан</w:t>
      </w:r>
      <w:r w:rsidR="00D9190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  <w:r w:rsidR="007565DE" w:rsidRPr="00756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страдающи</w:t>
      </w:r>
      <w: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х</w:t>
      </w:r>
      <w:r w:rsidR="007565DE" w:rsidRPr="007565D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злокачественными новообразованиями III или IV стадии</w:t>
      </w:r>
      <w:r w:rsidR="00D9190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нуждающихся</w:t>
      </w:r>
      <w:r w:rsidR="007565DE" w:rsidRPr="007565D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медицинским показаниям </w:t>
      </w:r>
      <w:r w:rsidR="00D91900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="007565DE" w:rsidRPr="007565DE">
        <w:rPr>
          <w:rFonts w:ascii="Times New Roman" w:eastAsia="Times New Roman" w:hAnsi="Times New Roman" w:cs="Times New Roman"/>
          <w:sz w:val="24"/>
          <w:szCs w:val="24"/>
          <w:lang w:eastAsia="ru-RU"/>
        </w:rPr>
        <w:t>в проведении химиотерапевтических или радиотерапевтических методов лечения или оперативного вмешательства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723F5EFD" w14:textId="3FE45E04" w:rsidR="007565DE" w:rsidRPr="00ED72CF" w:rsidRDefault="0079315E" w:rsidP="007565DE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D7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r w:rsidR="00D91900" w:rsidRPr="00ED7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более 6 поездок в год в 2025 году.</w:t>
      </w:r>
    </w:p>
    <w:p w14:paraId="3B025FC6" w14:textId="6E8CBB63" w:rsidR="00856C1A" w:rsidRDefault="00856C1A" w:rsidP="00856C1A">
      <w:pPr>
        <w:pStyle w:val="a4"/>
        <w:numPr>
          <w:ilvl w:val="0"/>
          <w:numId w:val="12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6C1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детей граждан, погибших (умерших) вследствие выполнения задач в ходе специальной военной операции,</w:t>
      </w:r>
      <w:r w:rsidRPr="00856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из числа призванных на военную службу по частичной мобилизации в Ленинградской области, военнослужащих Вооруженных Сил Российской Федерации, граждан, предусмотренных частью 4 статьи 22.1Федеральн</w:t>
      </w:r>
      <w:r w:rsidR="0079315E">
        <w:rPr>
          <w:rFonts w:ascii="Times New Roman" w:eastAsia="Times New Roman" w:hAnsi="Times New Roman" w:cs="Times New Roman"/>
          <w:sz w:val="24"/>
          <w:szCs w:val="24"/>
          <w:lang w:eastAsia="ru-RU"/>
        </w:rPr>
        <w:t>ого закона от 31 мая 1996 года №</w:t>
      </w:r>
      <w:r w:rsidRPr="00856C1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61-ФЗ «Об обороне», до достижения ими возраста 18 лет либо возраста 23 лет при условии обучения в образовательной организации по очной форме обучения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1CCEDBB7" w14:textId="36F79C97" w:rsidR="00856C1A" w:rsidRPr="00ED72CF" w:rsidRDefault="00856C1A" w:rsidP="00856C1A">
      <w:pPr>
        <w:pStyle w:val="a4"/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ED7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-</w:t>
      </w:r>
      <w:r w:rsidR="00ED7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 xml:space="preserve"> </w:t>
      </w:r>
      <w:bookmarkStart w:id="0" w:name="_GoBack"/>
      <w:bookmarkEnd w:id="0"/>
      <w:r w:rsidRPr="00ED72CF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не более 2 поездок в месяц.</w:t>
      </w:r>
    </w:p>
    <w:p w14:paraId="00B7BB95" w14:textId="2735C40F" w:rsidR="0079315E" w:rsidRDefault="0079315E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14:paraId="54AF4665" w14:textId="77777777" w:rsidR="00805037" w:rsidRPr="00AC69C2" w:rsidRDefault="00805037" w:rsidP="00267470">
      <w:pPr>
        <w:shd w:val="clear" w:color="auto" w:fill="FFFFFF"/>
        <w:spacing w:after="0" w:line="240" w:lineRule="auto"/>
        <w:ind w:left="709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98F9B81" w14:textId="23A3E706" w:rsidR="00A053AE" w:rsidRDefault="00727045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A053AE"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Перенос и суммирование неиспользованных поездок в текущем месяце на 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>следующий месяц не производится.</w:t>
      </w:r>
    </w:p>
    <w:p w14:paraId="654D4B33" w14:textId="4A109DD1" w:rsidR="00A053AE" w:rsidRDefault="00727045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A053AE" w:rsidRPr="00C83424">
        <w:rPr>
          <w:rFonts w:ascii="Times New Roman" w:eastAsia="Times New Roman" w:hAnsi="Times New Roman" w:cs="Times New Roman"/>
          <w:sz w:val="24"/>
          <w:szCs w:val="24"/>
          <w:lang w:eastAsia="ru-RU"/>
        </w:rPr>
        <w:t>. </w:t>
      </w:r>
      <w:r w:rsidR="00A053AE" w:rsidRPr="00AC69C2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Получатель услуги имеет право брать с собой в поездку не более двух сопровождающих лиц, с которых плата не взимается.</w:t>
      </w:r>
    </w:p>
    <w:p w14:paraId="7A8336A2" w14:textId="77777777" w:rsidR="00805037" w:rsidRDefault="00805037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614ACB3A" w14:textId="16D3F1A5" w:rsidR="00A053AE" w:rsidRDefault="00727045" w:rsidP="00267470">
      <w:pPr>
        <w:shd w:val="clear" w:color="auto" w:fill="FFFFFF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6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53AE">
        <w:rPr>
          <w:rFonts w:ascii="Times New Roman" w:hAnsi="Times New Roman" w:cs="Times New Roman"/>
          <w:sz w:val="24"/>
          <w:szCs w:val="24"/>
        </w:rPr>
        <w:t>В случае отнесения гражданина к категориям, имеющим право на пользование специальным транспортным обслуживанием с частичной оплатой, оплата поездки осуществляется при завершении поездки.</w:t>
      </w:r>
    </w:p>
    <w:p w14:paraId="5BEA061B" w14:textId="77777777" w:rsidR="00805037" w:rsidRDefault="00805037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D6358E6" w14:textId="3BF9185E" w:rsidR="00A053AE" w:rsidRDefault="00727045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53AE" w:rsidRPr="00C77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Гражданин обязан осуществить посадку в транспортное средство в течение 15 минут со времени подачи транспортного средства. При посадке в транспортное средство по истечении 15 минут со времени его подачи гражданин оплачивает ожидание в соответствии с тарифами транспортной компании. В случае невыхода гражданина к транспортному средству более 35 минут заказ отменяется и засчитывается как использованный.</w:t>
      </w:r>
    </w:p>
    <w:p w14:paraId="5E28B0D4" w14:textId="77777777" w:rsidR="00805037" w:rsidRPr="00AC69C2" w:rsidRDefault="00805037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7562774" w14:textId="5A149752" w:rsidR="00A053AE" w:rsidRDefault="00727045" w:rsidP="002674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8</w:t>
      </w:r>
      <w:r w:rsidR="00A053AE" w:rsidRPr="00AC6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53AE" w:rsidRPr="00B53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Заявка на специальное транспортное обслуживание, отмененная гражданином</w:t>
      </w:r>
      <w:r w:rsidR="00A05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: </w:t>
      </w:r>
      <w:r w:rsidR="00A053AE" w:rsidRPr="00B53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2 часа до времени предполагаемой поез</w:t>
      </w:r>
      <w:r w:rsidR="00A05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дки, считается неиспользованной; </w:t>
      </w:r>
      <w:r w:rsidR="00A053AE" w:rsidRPr="00C77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позднее чем</w:t>
      </w:r>
      <w:r w:rsidR="00A053AE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</w:t>
      </w:r>
      <w:r w:rsidR="00A053AE" w:rsidRPr="00B530EB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за 2 часа до времени предполагаемой поездки, считается использованной.</w:t>
      </w:r>
    </w:p>
    <w:p w14:paraId="62FE0A9D" w14:textId="77777777" w:rsidR="00805037" w:rsidRPr="00ED1BD9" w:rsidRDefault="00805037" w:rsidP="00267470">
      <w:pPr>
        <w:shd w:val="clear" w:color="auto" w:fill="FFFFFF"/>
        <w:spacing w:after="0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14:paraId="7F3453F2" w14:textId="46EA2378" w:rsidR="00A053AE" w:rsidRDefault="00727045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9</w:t>
      </w:r>
      <w:r w:rsidR="00A053AE" w:rsidRPr="00AC69C2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  <w:r w:rsidR="00A053AE" w:rsidRPr="00C77C54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Об изменении маршрута поездки гражданин должен уведомить диспетчерскую не менее чем за 24 часа до времени предполагаемой поездки.</w:t>
      </w:r>
    </w:p>
    <w:p w14:paraId="1F5F84CB" w14:textId="77777777" w:rsidR="00805037" w:rsidRDefault="00805037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5855DB5" w14:textId="2E761D30" w:rsidR="00A053AE" w:rsidRDefault="00727045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1B76">
        <w:rPr>
          <w:rFonts w:ascii="Times New Roman" w:eastAsia="Times New Roman" w:hAnsi="Times New Roman" w:cs="Times New Roman"/>
          <w:sz w:val="24"/>
          <w:szCs w:val="24"/>
          <w:lang w:eastAsia="ru-RU"/>
        </w:rPr>
        <w:t>10</w:t>
      </w:r>
      <w:r w:rsidR="00A053AE" w:rsidRPr="000D1B76">
        <w:rPr>
          <w:rFonts w:ascii="Times New Roman" w:eastAsia="Times New Roman" w:hAnsi="Times New Roman" w:cs="Times New Roman"/>
          <w:sz w:val="24"/>
          <w:szCs w:val="24"/>
          <w:lang w:eastAsia="ru-RU"/>
        </w:rPr>
        <w:t>. Для лежачих больных с сопровождающими лицами, с оказанием помощи в межэтажном подъёме и спуске осуществляется при предоставлении в филиал ЛОГКУ «Центр социальной защиты населения» документа, подтверждающего необходимость перевозки гражданина в положении лежа, выданного медицинской организацией.</w:t>
      </w:r>
    </w:p>
    <w:p w14:paraId="044A922F" w14:textId="77777777" w:rsidR="00805037" w:rsidRPr="00AC69C2" w:rsidRDefault="00805037" w:rsidP="0026747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868A6B8" w14:textId="1E2408ED" w:rsidR="00A053AE" w:rsidRPr="006D179E" w:rsidRDefault="00727045" w:rsidP="00267470">
      <w:pPr>
        <w:autoSpaceDE w:val="0"/>
        <w:autoSpaceDN w:val="0"/>
        <w:adjustRightInd w:val="0"/>
        <w:spacing w:after="0" w:line="240" w:lineRule="auto"/>
        <w:jc w:val="both"/>
        <w:rPr>
          <w:rStyle w:val="a8"/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11</w:t>
      </w:r>
      <w:r w:rsidR="00A053A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="00A053AE">
        <w:rPr>
          <w:rFonts w:ascii="Times New Roman" w:hAnsi="Times New Roman" w:cs="Times New Roman"/>
          <w:sz w:val="24"/>
          <w:szCs w:val="24"/>
        </w:rPr>
        <w:t xml:space="preserve">Заявка на предоставление специального транспортного обслуживания принимается оператором </w:t>
      </w:r>
      <w:r w:rsidR="00A053AE" w:rsidRPr="0017239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с 08:00 до </w:t>
      </w:r>
      <w:r w:rsidR="00A053AE" w:rsidRPr="00172392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>20:00</w:t>
      </w:r>
      <w:r w:rsidR="00A053AE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 </w:t>
      </w:r>
      <w:r w:rsidR="00A053AE">
        <w:rPr>
          <w:rFonts w:ascii="Times New Roman" w:hAnsi="Times New Roman" w:cs="Times New Roman"/>
          <w:sz w:val="24"/>
          <w:szCs w:val="24"/>
        </w:rPr>
        <w:t xml:space="preserve">не позднее чем </w:t>
      </w:r>
      <w:r w:rsidR="00A053AE" w:rsidRPr="00A20780">
        <w:rPr>
          <w:rFonts w:ascii="Times New Roman" w:hAnsi="Times New Roman" w:cs="Times New Roman"/>
          <w:b/>
          <w:sz w:val="24"/>
          <w:szCs w:val="24"/>
        </w:rPr>
        <w:t xml:space="preserve">за 2 дня до даты поездки </w:t>
      </w:r>
      <w:r w:rsidR="00A053AE">
        <w:rPr>
          <w:rFonts w:ascii="Times New Roman" w:hAnsi="Times New Roman" w:cs="Times New Roman"/>
          <w:sz w:val="24"/>
          <w:szCs w:val="24"/>
        </w:rPr>
        <w:t xml:space="preserve">посредством единого бесплатного телефонного номера </w:t>
      </w:r>
      <w:r w:rsidR="00A053AE" w:rsidRPr="0021368F">
        <w:rPr>
          <w:rFonts w:ascii="Times New Roman" w:hAnsi="Times New Roman" w:cs="Times New Roman"/>
          <w:b/>
          <w:sz w:val="24"/>
          <w:szCs w:val="24"/>
        </w:rPr>
        <w:t>8 804 700 01 34</w:t>
      </w:r>
      <w:r w:rsidR="00A053AE">
        <w:rPr>
          <w:rFonts w:ascii="Times New Roman" w:hAnsi="Times New Roman" w:cs="Times New Roman"/>
          <w:sz w:val="24"/>
          <w:szCs w:val="24"/>
        </w:rPr>
        <w:t xml:space="preserve"> и(или) через АИС «Социальная защита» </w:t>
      </w:r>
      <w:r w:rsidR="00A053AE" w:rsidRPr="0021368F">
        <w:rPr>
          <w:rFonts w:ascii="Times New Roman" w:hAnsi="Times New Roman" w:cs="Times New Roman"/>
          <w:b/>
          <w:sz w:val="24"/>
          <w:szCs w:val="24"/>
        </w:rPr>
        <w:t>https://soctaxi.lenobl.ru/.</w:t>
      </w:r>
    </w:p>
    <w:sectPr w:rsidR="00A053AE" w:rsidRPr="006D179E" w:rsidSect="00B23665">
      <w:pgSz w:w="16838" w:h="11906" w:orient="landscape"/>
      <w:pgMar w:top="709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A1F1C"/>
    <w:multiLevelType w:val="hybridMultilevel"/>
    <w:tmpl w:val="650CE77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CD21B5"/>
    <w:multiLevelType w:val="hybridMultilevel"/>
    <w:tmpl w:val="AAB6AB5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0F567B"/>
    <w:multiLevelType w:val="multilevel"/>
    <w:tmpl w:val="EBC46554"/>
    <w:lvl w:ilvl="0">
      <w:start w:val="5"/>
      <w:numFmt w:val="decimal"/>
      <w:lvlText w:val="%1-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-%2.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lvlText w:val="%1-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.%3.%4.%5.%6.%7.%8.%9."/>
      <w:lvlJc w:val="left"/>
      <w:pPr>
        <w:ind w:left="4680" w:hanging="1800"/>
      </w:pPr>
      <w:rPr>
        <w:rFonts w:hint="default"/>
      </w:rPr>
    </w:lvl>
  </w:abstractNum>
  <w:abstractNum w:abstractNumId="3" w15:restartNumberingAfterBreak="0">
    <w:nsid w:val="16CB2339"/>
    <w:multiLevelType w:val="hybridMultilevel"/>
    <w:tmpl w:val="AEE07E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9D5E42"/>
    <w:multiLevelType w:val="multilevel"/>
    <w:tmpl w:val="B2AE5B1E"/>
    <w:lvl w:ilvl="0">
      <w:start w:val="5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-%2)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680" w:hanging="1800"/>
      </w:pPr>
      <w:rPr>
        <w:rFonts w:hint="default"/>
      </w:rPr>
    </w:lvl>
  </w:abstractNum>
  <w:abstractNum w:abstractNumId="5" w15:restartNumberingAfterBreak="0">
    <w:nsid w:val="2E133D5C"/>
    <w:multiLevelType w:val="multilevel"/>
    <w:tmpl w:val="FC5854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E5E0AFA"/>
    <w:multiLevelType w:val="multilevel"/>
    <w:tmpl w:val="77A2F622"/>
    <w:lvl w:ilvl="0">
      <w:start w:val="5"/>
      <w:numFmt w:val="decimal"/>
      <w:lvlText w:val="%1-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-%2)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-%2)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-%2)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-%2)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-%2)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-%2)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-%2)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30417936"/>
    <w:multiLevelType w:val="multilevel"/>
    <w:tmpl w:val="CD025B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4BC33C7C"/>
    <w:multiLevelType w:val="hybridMultilevel"/>
    <w:tmpl w:val="36665BB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FBE46AC"/>
    <w:multiLevelType w:val="hybridMultilevel"/>
    <w:tmpl w:val="D96A478C"/>
    <w:lvl w:ilvl="0" w:tplc="04190011">
      <w:start w:val="1"/>
      <w:numFmt w:val="decimal"/>
      <w:lvlText w:val="%1)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B6D05F8"/>
    <w:multiLevelType w:val="hybridMultilevel"/>
    <w:tmpl w:val="1FD48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DD43002"/>
    <w:multiLevelType w:val="multilevel"/>
    <w:tmpl w:val="EF9CCD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10"/>
  </w:num>
  <w:num w:numId="3">
    <w:abstractNumId w:val="11"/>
  </w:num>
  <w:num w:numId="4">
    <w:abstractNumId w:val="7"/>
  </w:num>
  <w:num w:numId="5">
    <w:abstractNumId w:val="0"/>
  </w:num>
  <w:num w:numId="6">
    <w:abstractNumId w:val="5"/>
  </w:num>
  <w:num w:numId="7">
    <w:abstractNumId w:val="9"/>
  </w:num>
  <w:num w:numId="8">
    <w:abstractNumId w:val="4"/>
  </w:num>
  <w:num w:numId="9">
    <w:abstractNumId w:val="6"/>
  </w:num>
  <w:num w:numId="10">
    <w:abstractNumId w:val="2"/>
  </w:num>
  <w:num w:numId="11">
    <w:abstractNumId w:val="8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D6500"/>
    <w:rsid w:val="00000BA3"/>
    <w:rsid w:val="00001E93"/>
    <w:rsid w:val="00020266"/>
    <w:rsid w:val="00026382"/>
    <w:rsid w:val="00052661"/>
    <w:rsid w:val="000655C9"/>
    <w:rsid w:val="00086EA9"/>
    <w:rsid w:val="000B20BF"/>
    <w:rsid w:val="000B5270"/>
    <w:rsid w:val="000D1B76"/>
    <w:rsid w:val="000F1DC5"/>
    <w:rsid w:val="00103D57"/>
    <w:rsid w:val="00120045"/>
    <w:rsid w:val="00125AF1"/>
    <w:rsid w:val="00127110"/>
    <w:rsid w:val="0012727E"/>
    <w:rsid w:val="00150250"/>
    <w:rsid w:val="00172392"/>
    <w:rsid w:val="00192EC5"/>
    <w:rsid w:val="001B3AC0"/>
    <w:rsid w:val="001B6425"/>
    <w:rsid w:val="001D2B29"/>
    <w:rsid w:val="00206560"/>
    <w:rsid w:val="0021368F"/>
    <w:rsid w:val="002325AB"/>
    <w:rsid w:val="00236A8F"/>
    <w:rsid w:val="0023718B"/>
    <w:rsid w:val="00267470"/>
    <w:rsid w:val="00285BE6"/>
    <w:rsid w:val="00293728"/>
    <w:rsid w:val="002D28D6"/>
    <w:rsid w:val="002E263A"/>
    <w:rsid w:val="002F1BE7"/>
    <w:rsid w:val="002F24E0"/>
    <w:rsid w:val="00311CBE"/>
    <w:rsid w:val="003309B4"/>
    <w:rsid w:val="00372089"/>
    <w:rsid w:val="0039490F"/>
    <w:rsid w:val="003A7FDE"/>
    <w:rsid w:val="003C4652"/>
    <w:rsid w:val="003E1D1D"/>
    <w:rsid w:val="003F46A9"/>
    <w:rsid w:val="004173E1"/>
    <w:rsid w:val="00426267"/>
    <w:rsid w:val="00434538"/>
    <w:rsid w:val="004434BF"/>
    <w:rsid w:val="004445FD"/>
    <w:rsid w:val="00450620"/>
    <w:rsid w:val="00454500"/>
    <w:rsid w:val="00467847"/>
    <w:rsid w:val="00475826"/>
    <w:rsid w:val="00481570"/>
    <w:rsid w:val="00485101"/>
    <w:rsid w:val="00497AA7"/>
    <w:rsid w:val="00503DB0"/>
    <w:rsid w:val="005200F9"/>
    <w:rsid w:val="005227B2"/>
    <w:rsid w:val="0053740B"/>
    <w:rsid w:val="00574CBD"/>
    <w:rsid w:val="00583C4F"/>
    <w:rsid w:val="00590FCD"/>
    <w:rsid w:val="005B3A56"/>
    <w:rsid w:val="005B5574"/>
    <w:rsid w:val="005D7FF6"/>
    <w:rsid w:val="005F3198"/>
    <w:rsid w:val="00654315"/>
    <w:rsid w:val="00667FA8"/>
    <w:rsid w:val="00676AEA"/>
    <w:rsid w:val="00704356"/>
    <w:rsid w:val="00710D70"/>
    <w:rsid w:val="00717F37"/>
    <w:rsid w:val="00727045"/>
    <w:rsid w:val="007356B4"/>
    <w:rsid w:val="0073790E"/>
    <w:rsid w:val="00755713"/>
    <w:rsid w:val="007565DE"/>
    <w:rsid w:val="00766DDC"/>
    <w:rsid w:val="00775786"/>
    <w:rsid w:val="0079315E"/>
    <w:rsid w:val="007B2941"/>
    <w:rsid w:val="007D2CA9"/>
    <w:rsid w:val="007D3388"/>
    <w:rsid w:val="007D7F52"/>
    <w:rsid w:val="00801870"/>
    <w:rsid w:val="00805037"/>
    <w:rsid w:val="008231C3"/>
    <w:rsid w:val="0082590A"/>
    <w:rsid w:val="00826731"/>
    <w:rsid w:val="0084178D"/>
    <w:rsid w:val="00856C1A"/>
    <w:rsid w:val="008756ED"/>
    <w:rsid w:val="008A0250"/>
    <w:rsid w:val="008F3F95"/>
    <w:rsid w:val="00913550"/>
    <w:rsid w:val="00913CA9"/>
    <w:rsid w:val="009322B0"/>
    <w:rsid w:val="00946842"/>
    <w:rsid w:val="00946D62"/>
    <w:rsid w:val="00966B90"/>
    <w:rsid w:val="00982A95"/>
    <w:rsid w:val="00995305"/>
    <w:rsid w:val="009E3CDC"/>
    <w:rsid w:val="009F1DC0"/>
    <w:rsid w:val="00A053AE"/>
    <w:rsid w:val="00A20780"/>
    <w:rsid w:val="00A37A1C"/>
    <w:rsid w:val="00A56AB6"/>
    <w:rsid w:val="00A721D3"/>
    <w:rsid w:val="00A86F1B"/>
    <w:rsid w:val="00AA027F"/>
    <w:rsid w:val="00AA3C61"/>
    <w:rsid w:val="00AC69C2"/>
    <w:rsid w:val="00B062C9"/>
    <w:rsid w:val="00B10192"/>
    <w:rsid w:val="00B10AC9"/>
    <w:rsid w:val="00B23665"/>
    <w:rsid w:val="00B61469"/>
    <w:rsid w:val="00B724F4"/>
    <w:rsid w:val="00B73DD8"/>
    <w:rsid w:val="00BB52CA"/>
    <w:rsid w:val="00BD6500"/>
    <w:rsid w:val="00BE5D8F"/>
    <w:rsid w:val="00C16EA1"/>
    <w:rsid w:val="00C26522"/>
    <w:rsid w:val="00C5180E"/>
    <w:rsid w:val="00C54B97"/>
    <w:rsid w:val="00C83424"/>
    <w:rsid w:val="00CC0263"/>
    <w:rsid w:val="00CD339D"/>
    <w:rsid w:val="00CF4ACD"/>
    <w:rsid w:val="00D06A1E"/>
    <w:rsid w:val="00D2683C"/>
    <w:rsid w:val="00D31A19"/>
    <w:rsid w:val="00D401C1"/>
    <w:rsid w:val="00D730AF"/>
    <w:rsid w:val="00D8269F"/>
    <w:rsid w:val="00D91900"/>
    <w:rsid w:val="00D95FC8"/>
    <w:rsid w:val="00DB3D42"/>
    <w:rsid w:val="00E11DDB"/>
    <w:rsid w:val="00E178F3"/>
    <w:rsid w:val="00E266E8"/>
    <w:rsid w:val="00E364EB"/>
    <w:rsid w:val="00E37CD4"/>
    <w:rsid w:val="00E5715B"/>
    <w:rsid w:val="00E92269"/>
    <w:rsid w:val="00EA6B21"/>
    <w:rsid w:val="00EA6BA1"/>
    <w:rsid w:val="00EA7694"/>
    <w:rsid w:val="00EB2825"/>
    <w:rsid w:val="00ED72CF"/>
    <w:rsid w:val="00F134A5"/>
    <w:rsid w:val="00F273B0"/>
    <w:rsid w:val="00F3125A"/>
    <w:rsid w:val="00F349D7"/>
    <w:rsid w:val="00F55944"/>
    <w:rsid w:val="00FC0651"/>
    <w:rsid w:val="00FD5CC4"/>
    <w:rsid w:val="00FD6895"/>
    <w:rsid w:val="00FF1535"/>
    <w:rsid w:val="00FF60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8CA441"/>
  <w15:chartTrackingRefBased/>
  <w15:docId w15:val="{54D765C3-7EDB-4230-AD62-1112D4161D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D7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F60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D2CA9"/>
    <w:pPr>
      <w:ind w:left="720"/>
      <w:contextualSpacing/>
    </w:pPr>
  </w:style>
  <w:style w:type="paragraph" w:customStyle="1" w:styleId="ConsPlusNormal">
    <w:name w:val="ConsPlusNormal"/>
    <w:rsid w:val="00F3125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C54B9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C54B97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90FCD"/>
    <w:rPr>
      <w:color w:val="0563C1" w:themeColor="hyperlink"/>
      <w:u w:val="single"/>
    </w:rPr>
  </w:style>
  <w:style w:type="character" w:styleId="a8">
    <w:name w:val="Strong"/>
    <w:basedOn w:val="a0"/>
    <w:uiPriority w:val="22"/>
    <w:qFormat/>
    <w:rsid w:val="008A0250"/>
    <w:rPr>
      <w:b/>
      <w:bCs/>
    </w:rPr>
  </w:style>
  <w:style w:type="character" w:styleId="a9">
    <w:name w:val="FollowedHyperlink"/>
    <w:basedOn w:val="a0"/>
    <w:uiPriority w:val="99"/>
    <w:semiHidden/>
    <w:unhideWhenUsed/>
    <w:rsid w:val="00EA6BA1"/>
    <w:rPr>
      <w:color w:val="954F72" w:themeColor="followed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5D7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a">
    <w:name w:val="annotation reference"/>
    <w:basedOn w:val="a0"/>
    <w:uiPriority w:val="99"/>
    <w:semiHidden/>
    <w:unhideWhenUsed/>
    <w:rsid w:val="00103D5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03D57"/>
    <w:pPr>
      <w:spacing w:line="240" w:lineRule="auto"/>
    </w:pPr>
    <w:rPr>
      <w:sz w:val="20"/>
      <w:szCs w:val="20"/>
    </w:rPr>
  </w:style>
  <w:style w:type="character" w:customStyle="1" w:styleId="ac">
    <w:name w:val="Текст примечания Знак"/>
    <w:basedOn w:val="a0"/>
    <w:link w:val="ab"/>
    <w:uiPriority w:val="99"/>
    <w:semiHidden/>
    <w:rsid w:val="00103D57"/>
    <w:rPr>
      <w:sz w:val="20"/>
      <w:szCs w:val="20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03D57"/>
    <w:rPr>
      <w:b/>
      <w:bCs/>
    </w:rPr>
  </w:style>
  <w:style w:type="character" w:customStyle="1" w:styleId="ae">
    <w:name w:val="Тема примечания Знак"/>
    <w:basedOn w:val="ac"/>
    <w:link w:val="ad"/>
    <w:uiPriority w:val="99"/>
    <w:semiHidden/>
    <w:rsid w:val="00103D57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58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30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8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1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FA0D8B8-D348-4A16-AF89-FB0C13DA3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10</Pages>
  <Words>2764</Words>
  <Characters>15760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 Анатольевна Гордиенко</dc:creator>
  <cp:keywords/>
  <dc:description/>
  <cp:lastModifiedBy>Пользователь 41 ЦСЗН</cp:lastModifiedBy>
  <cp:revision>5</cp:revision>
  <cp:lastPrinted>2023-03-17T08:28:00Z</cp:lastPrinted>
  <dcterms:created xsi:type="dcterms:W3CDTF">2025-03-17T10:44:00Z</dcterms:created>
  <dcterms:modified xsi:type="dcterms:W3CDTF">2025-03-17T11:07:00Z</dcterms:modified>
</cp:coreProperties>
</file>