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DD" w:rsidRDefault="005A03D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A03DD" w:rsidRDefault="005A03DD">
      <w:pPr>
        <w:pStyle w:val="ConsPlusNormal"/>
        <w:outlineLvl w:val="0"/>
      </w:pPr>
    </w:p>
    <w:p w:rsidR="005A03DD" w:rsidRDefault="005A03DD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5A03DD" w:rsidRDefault="005A03DD">
      <w:pPr>
        <w:pStyle w:val="ConsPlusTitle"/>
      </w:pPr>
    </w:p>
    <w:p w:rsidR="005A03DD" w:rsidRDefault="005A03DD">
      <w:pPr>
        <w:pStyle w:val="ConsPlusTitle"/>
        <w:jc w:val="center"/>
      </w:pPr>
      <w:r>
        <w:t>ПОСТАНОВЛЕНИЕ</w:t>
      </w:r>
    </w:p>
    <w:p w:rsidR="005A03DD" w:rsidRDefault="005A03DD">
      <w:pPr>
        <w:pStyle w:val="ConsPlusTitle"/>
        <w:jc w:val="center"/>
      </w:pPr>
      <w:r>
        <w:t>от 26 сентября 2025 г. N 818</w:t>
      </w:r>
    </w:p>
    <w:p w:rsidR="005A03DD" w:rsidRDefault="005A03DD">
      <w:pPr>
        <w:pStyle w:val="ConsPlusTitle"/>
      </w:pPr>
    </w:p>
    <w:p w:rsidR="005A03DD" w:rsidRDefault="005A03DD">
      <w:pPr>
        <w:pStyle w:val="ConsPlusTitle"/>
        <w:jc w:val="center"/>
      </w:pPr>
      <w:r>
        <w:t>ОБ ОКАЗАНИИ ЕДИНОВРЕМЕННОЙ МАТЕРИАЛЬНОЙ ПОМОЩИ ГРАЖДАНАМ,</w:t>
      </w:r>
    </w:p>
    <w:p w:rsidR="005A03DD" w:rsidRDefault="005A03DD">
      <w:pPr>
        <w:pStyle w:val="ConsPlusTitle"/>
        <w:jc w:val="center"/>
      </w:pPr>
      <w:r>
        <w:t>ПОСТРАДАВШИМ В РЕЗУЛЬТАТЕ ТЕРРОРИСТИЧЕСКИХ АКТОВ,</w:t>
      </w:r>
    </w:p>
    <w:p w:rsidR="005A03DD" w:rsidRDefault="005A03DD">
      <w:pPr>
        <w:pStyle w:val="ConsPlusTitle"/>
        <w:jc w:val="center"/>
      </w:pPr>
      <w:r>
        <w:t>ПРОИЗОШЕДШИХ НА ТЕРРИТОРИИ ЛЕНИНГРАДСКОЙ ОБЛАСТИ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в целях оказания единовременной материальной помощи гражданам, пострадавшим в результате террористических актов, произошедших на территории Ленинградской области, Правительство Ленинградской области постановляет: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единовременной материальной помощи гражданам, пострадавшим в результате террористических актов, произошедших на территории Ленинградской области, в следующих размерах: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а) при утрате имущества первой необходимости в жилом помещении в расчете на одного проживающего в таком жилом помещении: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от одной до двух категорий имущества - 25000 рублей;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от трех до четырех категорий имущества - 50000 рублей;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пяти категорий имущества - 75000 рублей;</w:t>
      </w:r>
    </w:p>
    <w:p w:rsidR="005A03DD" w:rsidRDefault="005A03DD">
      <w:pPr>
        <w:pStyle w:val="ConsPlusNormal"/>
        <w:spacing w:before="220"/>
        <w:ind w:firstLine="540"/>
        <w:jc w:val="both"/>
      </w:pPr>
      <w:bookmarkStart w:id="0" w:name="P17"/>
      <w:bookmarkEnd w:id="0"/>
      <w:r>
        <w:t>б) при повреждении жилого помещения (при условии возможности проживания) - 20% средней стоимости жилого помещения, исходя из площади поврежденного жилого помещения, в пределах нормы общей площади жилого помещения на одного человека;</w:t>
      </w:r>
    </w:p>
    <w:p w:rsidR="005A03DD" w:rsidRDefault="005A03DD">
      <w:pPr>
        <w:pStyle w:val="ConsPlusNormal"/>
        <w:spacing w:before="220"/>
        <w:ind w:firstLine="540"/>
        <w:jc w:val="both"/>
      </w:pPr>
      <w:bookmarkStart w:id="1" w:name="P18"/>
      <w:bookmarkEnd w:id="1"/>
      <w:r>
        <w:t>в) при полной утрате жилого помещения (при условии отсутствия возможности проживания) - 50% средней стоимости жилого помещения, исходя из площади утраченного жилого помещения, в пределах нормы общей площади жилого помещения на одного человека;</w:t>
      </w:r>
    </w:p>
    <w:p w:rsidR="005A03DD" w:rsidRDefault="005A03DD">
      <w:pPr>
        <w:pStyle w:val="ConsPlusNormal"/>
        <w:spacing w:before="220"/>
        <w:ind w:firstLine="540"/>
        <w:jc w:val="both"/>
      </w:pPr>
      <w:bookmarkStart w:id="2" w:name="P19"/>
      <w:bookmarkEnd w:id="2"/>
      <w:r>
        <w:t>г) при повреждении (утрате) личного транспортного средства - 50% от оценочной стоимости восстановительных работ, включая экспертную оценку транспортного средства, но не более 400000 рублей;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д) получившим вред здоровью с учетом степени тяжести вреда здоровью (тяжкий или средней тяжести вред здоровью - 300000 рублей на человека, легкий вред здоровью - 150000 рублей на человека);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е) членам семей (супруге (супругу), детям, родителям и лицам, находившимся на иждивении) погибших (умерших) граждан - 750000 рублей на каждого погибшего (умершего) всем членам семьи в равных долях.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2. Утвердить:</w:t>
      </w:r>
    </w:p>
    <w:p w:rsidR="005A03DD" w:rsidRDefault="005A03DD">
      <w:pPr>
        <w:pStyle w:val="ConsPlusNormal"/>
        <w:spacing w:before="220"/>
        <w:ind w:firstLine="540"/>
        <w:jc w:val="both"/>
      </w:pPr>
      <w:hyperlink w:anchor="P48">
        <w:r>
          <w:rPr>
            <w:color w:val="0000FF"/>
          </w:rPr>
          <w:t>Порядок</w:t>
        </w:r>
      </w:hyperlink>
      <w:r>
        <w:t xml:space="preserve"> предоставления единовременной материальной помощи гражданам, пострадавшим в результате террористических актов, произошедших на территории Ленинградской области (далее - Порядок), согласно приложению 1;</w:t>
      </w:r>
    </w:p>
    <w:p w:rsidR="005A03DD" w:rsidRDefault="005A03DD">
      <w:pPr>
        <w:pStyle w:val="ConsPlusNormal"/>
        <w:spacing w:before="220"/>
        <w:ind w:firstLine="540"/>
        <w:jc w:val="both"/>
      </w:pPr>
      <w:hyperlink w:anchor="P155">
        <w:r>
          <w:rPr>
            <w:color w:val="0000FF"/>
          </w:rPr>
          <w:t>Положение</w:t>
        </w:r>
      </w:hyperlink>
      <w:r>
        <w:t xml:space="preserve"> о 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области, согласно приложению 2.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3. Ленинградскому областному государственному казенному учреждению "Центр социальной защиты населения":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а) организовать прием заявлений и документов в соответствии с Порядком;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б) обеспечить принятие решений о предоставлении (отказе в предоставлении) единовременной материальной помощи на основании заявлений в соответствии с Порядком;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в) обеспечить перечисление единовременной материальной помощи в соответствии с Порядком.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4. Источником финансирования единовременной материальной помощи являются средства резервного фонда Правительства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6. Положения настоящего постановления не применяются к правоотношениям, возникшим до издания настоящего постановления.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 даты официального опубликования.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  <w:jc w:val="right"/>
      </w:pPr>
      <w:r>
        <w:t>Губернатор</w:t>
      </w:r>
    </w:p>
    <w:p w:rsidR="005A03DD" w:rsidRDefault="005A03DD">
      <w:pPr>
        <w:pStyle w:val="ConsPlusNormal"/>
        <w:jc w:val="right"/>
      </w:pPr>
      <w:r>
        <w:t>Ленинградской области</w:t>
      </w:r>
    </w:p>
    <w:p w:rsidR="005A03DD" w:rsidRDefault="005A03DD">
      <w:pPr>
        <w:pStyle w:val="ConsPlusNormal"/>
        <w:jc w:val="right"/>
      </w:pPr>
      <w:r>
        <w:t>А.Дрозденко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  <w:jc w:val="right"/>
        <w:outlineLvl w:val="0"/>
      </w:pPr>
      <w:r>
        <w:t>УТВЕРЖДЕН</w:t>
      </w:r>
    </w:p>
    <w:p w:rsidR="005A03DD" w:rsidRDefault="005A03DD">
      <w:pPr>
        <w:pStyle w:val="ConsPlusNormal"/>
        <w:jc w:val="right"/>
      </w:pPr>
      <w:r>
        <w:t>постановлением Правительства</w:t>
      </w:r>
    </w:p>
    <w:p w:rsidR="005A03DD" w:rsidRDefault="005A03DD">
      <w:pPr>
        <w:pStyle w:val="ConsPlusNormal"/>
        <w:jc w:val="right"/>
      </w:pPr>
      <w:r>
        <w:t>Ленинградской области</w:t>
      </w:r>
    </w:p>
    <w:p w:rsidR="005A03DD" w:rsidRDefault="005A03DD">
      <w:pPr>
        <w:pStyle w:val="ConsPlusNormal"/>
        <w:jc w:val="right"/>
      </w:pPr>
      <w:r>
        <w:t>от 26.09.2025 N 818</w:t>
      </w:r>
    </w:p>
    <w:p w:rsidR="005A03DD" w:rsidRDefault="005A03DD">
      <w:pPr>
        <w:pStyle w:val="ConsPlusNormal"/>
        <w:jc w:val="right"/>
      </w:pPr>
      <w:r>
        <w:t>(приложение 1)</w:t>
      </w:r>
    </w:p>
    <w:p w:rsidR="005A03DD" w:rsidRDefault="005A03DD">
      <w:pPr>
        <w:pStyle w:val="ConsPlusNormal"/>
      </w:pPr>
    </w:p>
    <w:p w:rsidR="005A03DD" w:rsidRDefault="005A03DD">
      <w:pPr>
        <w:pStyle w:val="ConsPlusTitle"/>
        <w:jc w:val="center"/>
      </w:pPr>
      <w:bookmarkStart w:id="3" w:name="P48"/>
      <w:bookmarkEnd w:id="3"/>
      <w:r>
        <w:t>ПОРЯДОК</w:t>
      </w:r>
    </w:p>
    <w:p w:rsidR="005A03DD" w:rsidRDefault="005A03DD">
      <w:pPr>
        <w:pStyle w:val="ConsPlusTitle"/>
        <w:jc w:val="center"/>
      </w:pPr>
      <w:r>
        <w:t>ПРЕДОСТАВЛЕНИЯ ЕДИНОВРЕМЕННОЙ МАТЕРИАЛЬНОЙ ПОМОЩИ ГРАЖДАНАМ,</w:t>
      </w:r>
    </w:p>
    <w:p w:rsidR="005A03DD" w:rsidRDefault="005A03DD">
      <w:pPr>
        <w:pStyle w:val="ConsPlusTitle"/>
        <w:jc w:val="center"/>
      </w:pPr>
      <w:r>
        <w:t>ПОСТРАДАВШИМ В РЕЗУЛЬТАТЕ ТЕРРОРИСТИЧЕСКИХ АКТОВ,</w:t>
      </w:r>
    </w:p>
    <w:p w:rsidR="005A03DD" w:rsidRDefault="005A03DD">
      <w:pPr>
        <w:pStyle w:val="ConsPlusTitle"/>
        <w:jc w:val="center"/>
      </w:pPr>
      <w:r>
        <w:t>ПРОИЗОШЕДШИХ НА ТЕРРИТОРИИ ЛЕНИНГРАДСКОЙ ОБЛАСТИ</w:t>
      </w:r>
    </w:p>
    <w:p w:rsidR="005A03DD" w:rsidRDefault="005A03DD">
      <w:pPr>
        <w:pStyle w:val="ConsPlusNormal"/>
      </w:pPr>
    </w:p>
    <w:p w:rsidR="005A03DD" w:rsidRDefault="005A03DD">
      <w:pPr>
        <w:pStyle w:val="ConsPlusTitle"/>
        <w:jc w:val="center"/>
        <w:outlineLvl w:val="1"/>
      </w:pPr>
      <w:bookmarkStart w:id="4" w:name="P53"/>
      <w:bookmarkEnd w:id="4"/>
      <w:r>
        <w:t>1. Общие положения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  <w:ind w:firstLine="540"/>
        <w:jc w:val="both"/>
      </w:pPr>
      <w:r>
        <w:t xml:space="preserve">1. Настоящий Порядок устанавливает правила предоставления единовременной материальной помощи гражданам, пострадавшим в результате террористических актов, произошедших на территории Ленинградской области, признанным в установленном законом порядке потерпевшими по соответствующим уголовным делам, возбужденным в соответствии со </w:t>
      </w:r>
      <w:hyperlink r:id="rId6">
        <w:r>
          <w:rPr>
            <w:color w:val="0000FF"/>
          </w:rPr>
          <w:t>статьей 205</w:t>
        </w:r>
      </w:hyperlink>
      <w:r>
        <w:t xml:space="preserve"> Уголовного кодекса Российской Федерации (далее - единовременная материальная помощь).</w:t>
      </w:r>
    </w:p>
    <w:p w:rsidR="005A03DD" w:rsidRDefault="005A03DD">
      <w:pPr>
        <w:pStyle w:val="ConsPlusNormal"/>
        <w:spacing w:before="220"/>
        <w:ind w:firstLine="540"/>
        <w:jc w:val="both"/>
      </w:pPr>
      <w:bookmarkStart w:id="5" w:name="P56"/>
      <w:bookmarkEnd w:id="5"/>
      <w:r>
        <w:t xml:space="preserve">1.1. Единовременная материальная помощь при утрате имущества первой необходимости </w:t>
      </w:r>
      <w:r>
        <w:lastRenderedPageBreak/>
        <w:t>предоставляется гражданам Российской Федерации, имеющим место жительства или место пребывания на территории Ленинградской области и являющимся собственниками жилых помещений и(или) нанимателями жилых помещений по договорам социального найма, договорам найма жилого помещения государственного или муниципального жилищного фонда, договорам найма жилого помещения жилищного фонда социального использования.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Для целей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 следующие категории: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предметы для хранения и приготовления пищи - холодильник, газовая плита (электроплита) и шкаф для посуды;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предметы мебели для приема пищи - стол и стул (табуретка);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предметы мебели для сна - кровать (диван);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предметы средств информирования граждан - телевизор (радио);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 (далее совместно - имущество первой необходимости).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1.2. Единовременная материальная помощь при повреждении жилого помещения (не менее одного из конструктивных элементов жилого помещения и при условии возможности проживания) предоставляется гражданам Российской Федерации, являющимся собственниками жилого помещения в Ленинградской области, которое повреждено в результате террористических актов на территории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Для целей реализации настоящего Порядка к конструктивным элементам жилого помещения относятся: фундамент, стены, перегородки, перекрытия, полы, крыша, инженерно-техническое обеспечение жилого помещения (теплоснабжение, водоснабжение и водоотведение, электроснабжение и электрооборудование, печное отопление (при наличии).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В случае если поврежденное жилое помещение принадлежит на праве общей долевой собственности, единовременная материальная помощь предоставляется одному из собственников жилого помещения при наличии письменного согласия других собственников жилого помещения с учетом положений </w:t>
      </w:r>
      <w:hyperlink w:anchor="P17">
        <w:r>
          <w:rPr>
            <w:color w:val="0000FF"/>
          </w:rPr>
          <w:t>подпункта "б" пункта 1</w:t>
        </w:r>
      </w:hyperlink>
      <w:r>
        <w:t xml:space="preserve"> настоящего постановления.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В случае отсутствия такого согласия единовременная материальная помощь предоставляется каждому собственнику поврежденного жилого помещения в размере, пропорционально размеру принадлежащей доли в праве собственности на жилое помещение, с учетом положений </w:t>
      </w:r>
      <w:hyperlink w:anchor="P17">
        <w:r>
          <w:rPr>
            <w:color w:val="0000FF"/>
          </w:rPr>
          <w:t>подпункта "б" пункта 1</w:t>
        </w:r>
      </w:hyperlink>
      <w:r>
        <w:t xml:space="preserve"> настоящего постановления.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Размер единовременной материальной помощи определяется исходя из площади поврежденного жилого помещения в пределах нормы общей площади жилого помещения для одиноко проживающих граждан - 33 кв. метра, на семью из двух человек - 42 кв. метра, на семью, состоящую их трех и более человек, - по 18 кв. метров на каждого человека, и средней стоимости одного квадратного метра общей площади жилья в Ленинградской области, определяемой на дату повреждения жилого помещения на основании данных Управления Федеральной службы государственной статистики по г. Санкт-Петербургу и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bookmarkStart w:id="6" w:name="P68"/>
      <w:bookmarkEnd w:id="6"/>
      <w:r>
        <w:t xml:space="preserve">1.3. Единовременная материальная помощь при полной утрате жилого помещения (при отсутствии возможности проживания) предоставляется гражданам Российской Федерации, являющимся собственниками жилого помещения в Ленинградской области, которое утрачено в </w:t>
      </w:r>
      <w:r>
        <w:lastRenderedPageBreak/>
        <w:t>результате террористических актов на территории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В случае если утраченное жилое помещение принадлежит на праве общей долевой собственности, единовременная материальная помощь предоставляется одному из собственников жилого помещения при наличии письменного согласия других собственников с учетом положений </w:t>
      </w:r>
      <w:hyperlink w:anchor="P18">
        <w:r>
          <w:rPr>
            <w:color w:val="0000FF"/>
          </w:rPr>
          <w:t>подпункта "в" пункта 1</w:t>
        </w:r>
      </w:hyperlink>
      <w:r>
        <w:t xml:space="preserve"> настоящего постановления.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В случае отсутствия такого согласия единовременная материальная помощь предоставляется каждому собственнику утраченного жилого помещения в размере, пропорционально размеру принадлежащей доли в праве собственности на жилое помещение, с учетом положений </w:t>
      </w:r>
      <w:hyperlink w:anchor="P18">
        <w:r>
          <w:rPr>
            <w:color w:val="0000FF"/>
          </w:rPr>
          <w:t>подпункта "в" пункта 1</w:t>
        </w:r>
      </w:hyperlink>
      <w:r>
        <w:t xml:space="preserve"> настоящего постановления.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Размер единовременной материальной помощи определяется исходя из площади поврежденного жилого помещения в пределах нормы общей площади жилого помещения для одиноко проживающих граждан - 33 кв. метра, на семью из двух человек - 42 кв. метра, на семью, состоящую их трех и более человек, - по 18 кв. метров на каждого человека, и средней стоимости одного квадратного метра общей площади жилья в Ленинградской области, определяемой на дату повреждения жилого помещения на основании данных Управления Федеральной службы государственной статистики по г. Санкт-Петербургу и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bookmarkStart w:id="7" w:name="P72"/>
      <w:bookmarkEnd w:id="7"/>
      <w:r>
        <w:t>1.4. Единовременная материальная помощь при повреждении (утрате) личного транспортного средства в результате террористических актов на территории Ленинградской области предоставляется собственнику транспортного средства.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Размер единовременной материальной помощи гражданину определяется на основании заключения специализированных организаций и(или) экспертов о размере причиненного ущерба с учетом положений </w:t>
      </w:r>
      <w:hyperlink w:anchor="P19">
        <w:r>
          <w:rPr>
            <w:color w:val="0000FF"/>
          </w:rPr>
          <w:t>подпункта "г" пункта 1</w:t>
        </w:r>
      </w:hyperlink>
      <w:r>
        <w:t xml:space="preserve"> настоящего постановления.</w:t>
      </w:r>
    </w:p>
    <w:p w:rsidR="005A03DD" w:rsidRDefault="005A03DD">
      <w:pPr>
        <w:pStyle w:val="ConsPlusNormal"/>
        <w:spacing w:before="220"/>
        <w:ind w:firstLine="540"/>
        <w:jc w:val="both"/>
      </w:pPr>
      <w:bookmarkStart w:id="8" w:name="P74"/>
      <w:bookmarkEnd w:id="8"/>
      <w:r>
        <w:t>1.5. Единовременная материальная помощь в связи с причинением вреда здоровью предоставляется гражданам Российской Федерации, имеющим место жительства или место пребывания на территории Ленинградской области, с учетом степени тяжести вреда здоровью.</w:t>
      </w:r>
    </w:p>
    <w:p w:rsidR="005A03DD" w:rsidRDefault="005A03DD">
      <w:pPr>
        <w:pStyle w:val="ConsPlusNormal"/>
        <w:spacing w:before="220"/>
        <w:ind w:firstLine="540"/>
        <w:jc w:val="both"/>
      </w:pPr>
      <w:bookmarkStart w:id="9" w:name="P75"/>
      <w:bookmarkEnd w:id="9"/>
      <w:r>
        <w:t>1.6. Единовременная материальная помощь членам семей (супруге (супругу), детям, родителям и лицам, находившимся на иждивении) погибших (умерших) граждан предоставляется гражданам Российской Федерации на каждого погибшего (умершего) в равных долях при условии, что погибший (умерший) имел место жительства или место пребывания на территории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1.7. Предоставление единовременной материальной помощи осуществляется в случае, если террористический акт, указанный в </w:t>
      </w:r>
      <w:hyperlink w:anchor="P53">
        <w:r>
          <w:rPr>
            <w:color w:val="0000FF"/>
          </w:rPr>
          <w:t>пункте 1</w:t>
        </w:r>
      </w:hyperlink>
      <w:r>
        <w:t xml:space="preserve"> настоящего Порядка, произошел в период со дня вступления в силу постановления Правительства Ленинградской области, которым утвержден настоящий Порядок, в пределах срока действия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года N 756" и </w:t>
      </w:r>
      <w:hyperlink r:id="rId8">
        <w:r>
          <w:rPr>
            <w:color w:val="0000FF"/>
          </w:rPr>
          <w:t>распоряжения</w:t>
        </w:r>
      </w:hyperlink>
      <w:r>
        <w:t xml:space="preserve"> Губернатора Ленинградской области от 24 января 2024 года N 32-рг "О введении режима повышенной готовности для Ленинградской областной подсистемы РСЧС на территории Ленинградской области".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1.8. Единовременная материальная помощь предоставляется однократно по одному основанию и если обращение за ней последовало не позднее одного года с момента наступления обстоятельств, указанных в </w:t>
      </w:r>
      <w:hyperlink w:anchor="P56">
        <w:r>
          <w:rPr>
            <w:color w:val="0000FF"/>
          </w:rPr>
          <w:t>пунктах 1.1</w:t>
        </w:r>
      </w:hyperlink>
      <w:r>
        <w:t xml:space="preserve"> - </w:t>
      </w:r>
      <w:hyperlink w:anchor="P75">
        <w:r>
          <w:rPr>
            <w:color w:val="0000FF"/>
          </w:rPr>
          <w:t>1.6</w:t>
        </w:r>
      </w:hyperlink>
      <w:r>
        <w:t xml:space="preserve"> настоящего Порядка.</w:t>
      </w:r>
    </w:p>
    <w:p w:rsidR="005A03DD" w:rsidRDefault="005A03DD">
      <w:pPr>
        <w:pStyle w:val="ConsPlusNormal"/>
      </w:pPr>
    </w:p>
    <w:p w:rsidR="005A03DD" w:rsidRDefault="005A03DD">
      <w:pPr>
        <w:pStyle w:val="ConsPlusTitle"/>
        <w:jc w:val="center"/>
        <w:outlineLvl w:val="1"/>
      </w:pPr>
      <w:r>
        <w:t>2. Порядок назначения единовременной материальной помощи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  <w:ind w:firstLine="540"/>
        <w:jc w:val="both"/>
      </w:pPr>
      <w:r>
        <w:t xml:space="preserve">2.1. Для предоставления единовременной материальной помощи заявитель, или его </w:t>
      </w:r>
      <w:r>
        <w:lastRenderedPageBreak/>
        <w:t>законный представитель, или уполномоченный им на основании доверенности представитель представляет в Ленинградское областное государственное казенное учреждение "Центр социальной защиты населения" (далее - ЛОГКУ "ЦСЗН") письменное заявление о предоставлении единовременной материальной помощи (далее - заявление)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1) при личной явке - в филиалы ЛОГКУ "ЦСЗН";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2) без личной явки - почтовым отправлением в филиалы ЛОГКУ "ЦСЗН".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При подаче заявления посредством почтового отправления в филиалы ЛОГКУ "ЦСЗН" копии документов, указанные в </w:t>
      </w:r>
      <w:hyperlink w:anchor="P88">
        <w:r>
          <w:rPr>
            <w:color w:val="0000FF"/>
          </w:rPr>
          <w:t>пункте 2.3</w:t>
        </w:r>
      </w:hyperlink>
      <w:r>
        <w:t xml:space="preserve"> настоящего Порядка, должны быть заверены нотариально или учреждением (организацией), выдавшим оригинал соответствующего документа; личная подпись заявителя (представителя заявителя) на заявлении должна быть удостоверена в нотариальном порядке. Обязанность подтверждения факта отправки документов лежит на заявителе.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2.2. Представлять интересы заявителя имеют следующие лица (далее - представитель заявителя):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ограниченно дееспособных заявителей, а также несовершеннолетних заявителей;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уполномоченные заявителем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5A03DD" w:rsidRDefault="005A03DD">
      <w:pPr>
        <w:pStyle w:val="ConsPlusNormal"/>
        <w:spacing w:before="220"/>
        <w:ind w:firstLine="540"/>
        <w:jc w:val="both"/>
      </w:pPr>
      <w:bookmarkStart w:id="10" w:name="P88"/>
      <w:bookmarkEnd w:id="10"/>
      <w:r>
        <w:t>2.3. Единовременная материальная помощь предоставляется на основании заявления и следующих документов (сведений):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1) документ, удостоверяющий личность гражданина Российской Федерации, - для заявителя или представителя заявителя;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2) документ, подтверждающий наличие у представителя заявителя прав действовать от лица заявителя, оформленный в соответствии с действующим законодательством, - для представителей заявителя;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3) документы (сведения), подтверждающие право собственности (владения, пользования) на жилое помещение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4) копия решения суда об установлении факта проживания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органом, - в случае отсутствия в паспорте отметки о месте жительства на территории Ленинградской области;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5) 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В качестве указанных документов (сведений) могут быть представлены: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собственности (владения, пользования) на жилое помещение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</w:t>
      </w:r>
      <w:r>
        <w:lastRenderedPageBreak/>
        <w:t>1998 года);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документы (сведения) регистрационного учета по месту жительства или по месту пребывания;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договор социального найма жилого помещения;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договор найма жилого помещения государственного или муниципального жилищного фонда;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договор найма жилого помещения жилищного фонда социального использования;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6) документы (сведения), подтверждающие родственные отношения членов семьи (супруг (супруга), дети, родители и лица, находившиеся на иждивении) к гражданам, погибшим (умершим) в результате террористического акта, произошедшего на территории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В качестве указанных документов (сведений) могут быть представлены: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7) справка (иной документ), выданный органом предварительного следствия, подтверждающая факт совершения террористического акта, произошедшего на территории Ленинградской области;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8) при оказании единовременной материальной помощи в случае, указанном в </w:t>
      </w:r>
      <w:hyperlink w:anchor="P72">
        <w:r>
          <w:rPr>
            <w:color w:val="0000FF"/>
          </w:rPr>
          <w:t>пункте 1.4</w:t>
        </w:r>
      </w:hyperlink>
      <w:r>
        <w:t xml:space="preserve"> настоящего Порядка: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паспорта транспортного средства;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справка (иной документ), выданный органом предварительного следствия, подтверждающая утрату (повреждение) транспортного средства в результате террористического акта, произошедшего на территории Ленинградской области;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заключения специализированных организаций и(или) экспертов о размере причиненного ущерба;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9) при оказании единовременной материальной помощи в случае, указанном в </w:t>
      </w:r>
      <w:hyperlink w:anchor="P74">
        <w:r>
          <w:rPr>
            <w:color w:val="0000FF"/>
          </w:rPr>
          <w:t>пункте 1.5</w:t>
        </w:r>
      </w:hyperlink>
      <w:r>
        <w:t xml:space="preserve"> настоящего Порядка, документы (сведения), подтверждающие причинение вреда здоровью.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В качестве указанных документов (сведений) могут быть представлены: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копия постановления следователя (дознавателя, судьи) или определения суда о признании гражданина потерпевшим в результате террористических актов, произошедших на территории Ленинградской области, содержащего информацию о степени тяжести вреда здоровью;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lastRenderedPageBreak/>
        <w:t>справка (заключение, письмо), выданная (выданное) учреждением здравоохранения;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10) при оказании единовременной материальной помощи в случае, указанном в </w:t>
      </w:r>
      <w:hyperlink w:anchor="P75">
        <w:r>
          <w:rPr>
            <w:color w:val="0000FF"/>
          </w:rPr>
          <w:t>пункте 1.6</w:t>
        </w:r>
      </w:hyperlink>
      <w:r>
        <w:t xml:space="preserve"> настоящего Порядка, копия постановления следователя (дознавателя, судьи) или определения суда, содержащего сведения о подтверждении факта гибели (смерти) гражданина в результате террористических актов, произошедших на территории Ленинградской области;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11) 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2.4. 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2.5. Заявление об оказании единовременной материальной помощи по основаниям, указанным в </w:t>
      </w:r>
      <w:hyperlink w:anchor="P56">
        <w:r>
          <w:rPr>
            <w:color w:val="0000FF"/>
          </w:rPr>
          <w:t>пунктах 1.1</w:t>
        </w:r>
      </w:hyperlink>
      <w:r>
        <w:t xml:space="preserve"> - </w:t>
      </w:r>
      <w:hyperlink w:anchor="P68">
        <w:r>
          <w:rPr>
            <w:color w:val="0000FF"/>
          </w:rPr>
          <w:t>1.3</w:t>
        </w:r>
      </w:hyperlink>
      <w:r>
        <w:t xml:space="preserve"> настоящего Порядка, с приложенными документами рассматривается с учетом заключения 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2.6. Документы (сведения), необходимые в соответствии с законодательными или иными нормативными правовыми актами для предоставления единовременной материальной помощи,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взаимодействия, запрашиваются ЛОГКУ "ЦСЗН" в течение двух рабочих дней со дня регистрации заявления в ЛОГКУ "ЦСЗН".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2.7. Основаниями для отказа в приеме документов, необходимых для предоставления единовременной материальной помощи, являются: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административным регламентом;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документа заявителю;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4)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2.8. Основаниями для отказа в предоставлении единовременной материальной помощи являются: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материальной помощи;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4) получение гражданином единовременной материальной помощи в соответствии с </w:t>
      </w:r>
      <w:r>
        <w:lastRenderedPageBreak/>
        <w:t>настоящим Порядком ранее по такому же основанию;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2.9. Перечень оснований для приостановления предоставления государственной услуги определяется административным регламентом.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2.10. Решение о назначении (об отказе в назначении) единовременной материальной помощи принимается ЛОГКУ "ЦСЗН" в форме распоряжения в течение девяти рабочих дней с даты регистрации заявления и документов, указанных в </w:t>
      </w:r>
      <w:hyperlink w:anchor="P88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5A03DD" w:rsidRDefault="005A03DD">
      <w:pPr>
        <w:pStyle w:val="ConsPlusNormal"/>
      </w:pPr>
    </w:p>
    <w:p w:rsidR="005A03DD" w:rsidRDefault="005A03DD">
      <w:pPr>
        <w:pStyle w:val="ConsPlusTitle"/>
        <w:jc w:val="center"/>
        <w:outlineLvl w:val="1"/>
      </w:pPr>
      <w:r>
        <w:t>3. Порядок перечисления единовременной материальной помощи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  <w:ind w:firstLine="540"/>
        <w:jc w:val="both"/>
      </w:pPr>
      <w:r>
        <w:t>3.1. После вынесения решения о назначении единовременной материальной помощи ЛОГКУ "ЦСЗН" в течение одного рабочего дня со дня принятия решения направляет информацию о принятом решении в комитет по социальной защите населения Ленинградской области для подготовки распоряжения о выделении ассигнований из средств резервного фонда Правительства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3.2. ЛОГКУ "ЦСЗН" при наличии доведенных бюджетных ассигнований резервного фонда Правительства Ленинградской области в течение 30 рабочих дней с даты принятия решения о назначении единовременной материальной помощи осуществляет перечисление денежных средств на текущие счета получателей, открытые в отделениях кредитных организаций или отделениях федеральной почтовой связи.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ЛОГКУ "ЦСЗН" в течение семи рабочих дней с даты получения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3.3. Денежные средства, необоснованно выплаченные заявителю вследствие представления недостоверных сведений и(или) сокрытия информации, влияющей на право получения единовременной материальной помощи,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  <w:jc w:val="right"/>
        <w:outlineLvl w:val="0"/>
      </w:pPr>
      <w:r>
        <w:t>УТВЕРЖДЕНО</w:t>
      </w:r>
    </w:p>
    <w:p w:rsidR="005A03DD" w:rsidRDefault="005A03DD">
      <w:pPr>
        <w:pStyle w:val="ConsPlusNormal"/>
        <w:jc w:val="right"/>
      </w:pPr>
      <w:r>
        <w:t>постановлением Правительства</w:t>
      </w:r>
    </w:p>
    <w:p w:rsidR="005A03DD" w:rsidRDefault="005A03DD">
      <w:pPr>
        <w:pStyle w:val="ConsPlusNormal"/>
        <w:jc w:val="right"/>
      </w:pPr>
      <w:r>
        <w:t>Ленинградской области</w:t>
      </w:r>
    </w:p>
    <w:p w:rsidR="005A03DD" w:rsidRDefault="005A03DD">
      <w:pPr>
        <w:pStyle w:val="ConsPlusNormal"/>
        <w:jc w:val="right"/>
      </w:pPr>
      <w:r>
        <w:t>от 26.09.2025 N 818</w:t>
      </w:r>
    </w:p>
    <w:p w:rsidR="005A03DD" w:rsidRDefault="005A03DD">
      <w:pPr>
        <w:pStyle w:val="ConsPlusNormal"/>
        <w:jc w:val="right"/>
      </w:pPr>
      <w:r>
        <w:t>(приложение 2)</w:t>
      </w:r>
    </w:p>
    <w:p w:rsidR="005A03DD" w:rsidRDefault="005A03DD">
      <w:pPr>
        <w:pStyle w:val="ConsPlusNormal"/>
      </w:pPr>
    </w:p>
    <w:p w:rsidR="005A03DD" w:rsidRDefault="005A03DD">
      <w:pPr>
        <w:pStyle w:val="ConsPlusTitle"/>
        <w:jc w:val="center"/>
      </w:pPr>
      <w:bookmarkStart w:id="11" w:name="P155"/>
      <w:bookmarkEnd w:id="11"/>
      <w:r>
        <w:t>ПОЛОЖЕНИЕ</w:t>
      </w:r>
    </w:p>
    <w:p w:rsidR="005A03DD" w:rsidRDefault="005A03DD">
      <w:pPr>
        <w:pStyle w:val="ConsPlusTitle"/>
        <w:jc w:val="center"/>
      </w:pPr>
      <w:r>
        <w:t>О МЕЖВЕДОМСТВЕННОЙ КОМИССИИ ПО РАССМОТРЕНИЮ ВОПРОСОВ</w:t>
      </w:r>
    </w:p>
    <w:p w:rsidR="005A03DD" w:rsidRDefault="005A03DD">
      <w:pPr>
        <w:pStyle w:val="ConsPlusTitle"/>
        <w:jc w:val="center"/>
      </w:pPr>
      <w:r>
        <w:t>О ПРЕДОСТАВЛЕНИИ ЕДИНОВРЕМЕННОЙ МАТЕРИАЛЬНОЙ ПОМОЩИ</w:t>
      </w:r>
    </w:p>
    <w:p w:rsidR="005A03DD" w:rsidRDefault="005A03DD">
      <w:pPr>
        <w:pStyle w:val="ConsPlusTitle"/>
        <w:jc w:val="center"/>
      </w:pPr>
      <w:r>
        <w:t>ГРАЖДАНАМ, ПОСТРАДАВШИМ В РЕЗУЛЬТАТЕ ТЕРРОРИСТИЧЕСКИХ АКТОВ,</w:t>
      </w:r>
    </w:p>
    <w:p w:rsidR="005A03DD" w:rsidRDefault="005A03DD">
      <w:pPr>
        <w:pStyle w:val="ConsPlusTitle"/>
        <w:jc w:val="center"/>
      </w:pPr>
      <w:r>
        <w:t>ПРОИЗОШЕДШИХ НА ТЕРРИТОРИИ ЛЕНИНГРАДСКОЙ ОБЛАСТИ</w:t>
      </w:r>
    </w:p>
    <w:p w:rsidR="005A03DD" w:rsidRDefault="005A03DD">
      <w:pPr>
        <w:pStyle w:val="ConsPlusNormal"/>
      </w:pPr>
    </w:p>
    <w:p w:rsidR="005A03DD" w:rsidRDefault="005A03DD">
      <w:pPr>
        <w:pStyle w:val="ConsPlusTitle"/>
        <w:jc w:val="center"/>
        <w:outlineLvl w:val="1"/>
      </w:pPr>
      <w:r>
        <w:t>1. Общие положения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  <w:ind w:firstLine="540"/>
        <w:jc w:val="both"/>
      </w:pPr>
      <w:r>
        <w:t>1.1. Настоящее Положение о 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 (далее - Комиссия), определяет порядок деятельности Комиссии.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1.2. Комиссия формируется при комитете по строительству Ленинградской области. Состав Комиссии формируется и утверждается правовым актом комитета по строительству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В состав комиссии входят представители: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комитета по строительству Ленинградской области (подведомственных ему государственных учреждений);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комитета по жилищно-коммунальному хозяйству Ленинградской области;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комитета государственного жилищного надзора Ленинградской области;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филиала ЛОГКУ "ЦСЗН";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органов местного самоуправления муниципального района, муниципального округа, городского округа, на территории которых произошел террористический акт (по согласованию).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1.3. Комиссия в своей деятельности руководствуются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нормативно-правовыми актами Российской Федерации, Ленинградской области.</w:t>
      </w:r>
    </w:p>
    <w:p w:rsidR="005A03DD" w:rsidRDefault="005A03DD">
      <w:pPr>
        <w:pStyle w:val="ConsPlusNormal"/>
      </w:pPr>
    </w:p>
    <w:p w:rsidR="005A03DD" w:rsidRDefault="005A03DD">
      <w:pPr>
        <w:pStyle w:val="ConsPlusTitle"/>
        <w:jc w:val="center"/>
        <w:outlineLvl w:val="1"/>
      </w:pPr>
      <w:r>
        <w:t>2. Задачи Комиссии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  <w:ind w:firstLine="540"/>
        <w:jc w:val="both"/>
      </w:pPr>
      <w:r>
        <w:t xml:space="preserve">Обследование жилого помещения (имущества первой необходимости), пострадавшего в результате террористического акта, произошедшего на территории Ленинградской области, и составление заключений по формам согласно </w:t>
      </w:r>
      <w:hyperlink w:anchor="P201">
        <w:r>
          <w:rPr>
            <w:color w:val="0000FF"/>
          </w:rPr>
          <w:t>приложениям 1</w:t>
        </w:r>
      </w:hyperlink>
      <w:r>
        <w:t xml:space="preserve"> и </w:t>
      </w:r>
      <w:hyperlink w:anchor="P310">
        <w:r>
          <w:rPr>
            <w:color w:val="0000FF"/>
          </w:rPr>
          <w:t>2</w:t>
        </w:r>
      </w:hyperlink>
      <w:r>
        <w:t xml:space="preserve"> к настоящему Положению.</w:t>
      </w:r>
    </w:p>
    <w:p w:rsidR="005A03DD" w:rsidRDefault="005A03DD">
      <w:pPr>
        <w:pStyle w:val="ConsPlusNormal"/>
      </w:pPr>
    </w:p>
    <w:p w:rsidR="005A03DD" w:rsidRDefault="005A03DD">
      <w:pPr>
        <w:pStyle w:val="ConsPlusTitle"/>
        <w:jc w:val="center"/>
        <w:outlineLvl w:val="1"/>
      </w:pPr>
      <w:r>
        <w:t>3. Порядок деятельности Комиссии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  <w:ind w:firstLine="540"/>
        <w:jc w:val="both"/>
      </w:pPr>
      <w:r>
        <w:t>3.1. Комиссию возглавляет председатель Комиссии, а в случае его отсутствия - заместитель председателя Комиссии.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3.2. Комиссия осуществляют свою деятельность в форме выездного обследования.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руководит текущей работой Комиссии;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определяет дату и время проведения </w:t>
      </w:r>
      <w:proofErr w:type="gramStart"/>
      <w:r>
        <w:t>выездного обследования</w:t>
      </w:r>
      <w:proofErr w:type="gramEnd"/>
      <w:r>
        <w:t xml:space="preserve"> поврежденного (утраченного) жилого помещения (имущества первой необходимости) в течение трех рабочих дней со дня террористического акта, произошедшего на территории Ленинградской области.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3.4. Секретарь комиссии информирует членов Комиссии о дате и времени проведения выездного обследования Комиссией в течение одного рабочего со дня принятия решения председателем Комиссии о дате и времени проведения </w:t>
      </w:r>
      <w:proofErr w:type="gramStart"/>
      <w:r>
        <w:t>выездного обследования</w:t>
      </w:r>
      <w:proofErr w:type="gramEnd"/>
      <w:r>
        <w:t xml:space="preserve"> поврежденного (утраченного) жилого помещения (имущества первой необходимости).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3.5. Выездное обследование Комиссии правомочно, если на нем присутствует не менее </w:t>
      </w:r>
      <w:r>
        <w:lastRenderedPageBreak/>
        <w:t>половины состава Комиссии.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3.6. Члены Комиссии участвуют в проведении выездного обследования лично.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 xml:space="preserve">3.7. По итогу обследования жилого помещения составляются заключения по формам согласно </w:t>
      </w:r>
      <w:hyperlink w:anchor="P201">
        <w:r>
          <w:rPr>
            <w:color w:val="0000FF"/>
          </w:rPr>
          <w:t>приложениям 1</w:t>
        </w:r>
      </w:hyperlink>
      <w:r>
        <w:t xml:space="preserve"> и </w:t>
      </w:r>
      <w:hyperlink w:anchor="P310">
        <w:r>
          <w:rPr>
            <w:color w:val="0000FF"/>
          </w:rPr>
          <w:t>2</w:t>
        </w:r>
      </w:hyperlink>
      <w:r>
        <w:t xml:space="preserve"> к Положению.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3.8. Заключения Комиссии оформляются и подписываются в день выездного обследования жилого помещения (имущества первой необходимости).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3.9. Заключение Комиссии передается в филиалы ЛОГКУ "ЦСЗН" для принятия решения в течение одного рабочего дня.</w:t>
      </w:r>
    </w:p>
    <w:p w:rsidR="005A03DD" w:rsidRDefault="005A03DD">
      <w:pPr>
        <w:pStyle w:val="ConsPlusNormal"/>
        <w:spacing w:before="220"/>
        <w:ind w:firstLine="540"/>
        <w:jc w:val="both"/>
      </w:pPr>
      <w:r>
        <w:t>3.10. Организационное обеспечение деятельности Комиссии осуществляет комитет по строительству Ленинградской области.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  <w:jc w:val="right"/>
        <w:outlineLvl w:val="1"/>
      </w:pPr>
      <w:r>
        <w:t>Приложение 1</w:t>
      </w:r>
    </w:p>
    <w:p w:rsidR="005A03DD" w:rsidRDefault="005A03DD">
      <w:pPr>
        <w:pStyle w:val="ConsPlusNormal"/>
        <w:jc w:val="right"/>
      </w:pPr>
      <w:r>
        <w:t>к Положению...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  <w:r>
        <w:t>(Форма)</w:t>
      </w:r>
    </w:p>
    <w:p w:rsidR="005A03DD" w:rsidRDefault="005A03DD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2309"/>
        <w:gridCol w:w="2054"/>
        <w:gridCol w:w="4184"/>
      </w:tblGrid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bookmarkStart w:id="12" w:name="P201"/>
            <w:bookmarkEnd w:id="12"/>
            <w:r>
              <w:t>ЗАКЛЮЧЕНИЕ</w:t>
            </w:r>
          </w:p>
          <w:p w:rsidR="005A03DD" w:rsidRDefault="005A03DD">
            <w:pPr>
              <w:pStyle w:val="ConsPlusNormal"/>
              <w:jc w:val="center"/>
            </w:pPr>
            <w:r>
              <w:t>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области, об установлении факта нанесенного ущерба жилому помещению в результате террористического акта, произошедшего на территории Ленинградской области</w:t>
            </w: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ind w:firstLine="283"/>
              <w:jc w:val="both"/>
            </w:pPr>
            <w:r>
              <w:t>Комиссия в составе:</w:t>
            </w:r>
          </w:p>
        </w:tc>
      </w:tr>
      <w:tr w:rsidR="005A03DD"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председатель Комиссии</w:t>
            </w:r>
          </w:p>
        </w:tc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5A03DD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провела обследование условий жизнедеятельности гражданина (граждан):</w:t>
            </w: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(фамилия, имя, отчество гражданина (граждан))</w:t>
            </w: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адрес места жительства (места пребывания):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</w:tbl>
    <w:p w:rsidR="005A03DD" w:rsidRDefault="005A03D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587"/>
        <w:gridCol w:w="1587"/>
        <w:gridCol w:w="1587"/>
      </w:tblGrid>
      <w:tr w:rsidR="005A03DD">
        <w:tc>
          <w:tcPr>
            <w:tcW w:w="4309" w:type="dxa"/>
            <w:vMerge w:val="restart"/>
          </w:tcPr>
          <w:p w:rsidR="005A03DD" w:rsidRDefault="005A03DD">
            <w:pPr>
              <w:pStyle w:val="ConsPlusNormal"/>
              <w:jc w:val="center"/>
            </w:pPr>
            <w:r>
              <w:t>Конструктивные элементы жилого помещения</w:t>
            </w:r>
          </w:p>
        </w:tc>
        <w:tc>
          <w:tcPr>
            <w:tcW w:w="4761" w:type="dxa"/>
            <w:gridSpan w:val="3"/>
          </w:tcPr>
          <w:p w:rsidR="005A03DD" w:rsidRDefault="005A03DD">
            <w:pPr>
              <w:pStyle w:val="ConsPlusNormal"/>
              <w:jc w:val="center"/>
            </w:pPr>
            <w:r>
              <w:t>Состояние</w:t>
            </w:r>
          </w:p>
          <w:p w:rsidR="005A03DD" w:rsidRDefault="005A03DD">
            <w:pPr>
              <w:pStyle w:val="ConsPlusNormal"/>
              <w:jc w:val="center"/>
            </w:pPr>
            <w:r>
              <w:t>(проставить отметку)</w:t>
            </w:r>
          </w:p>
        </w:tc>
      </w:tr>
      <w:tr w:rsidR="005A03DD">
        <w:tc>
          <w:tcPr>
            <w:tcW w:w="4309" w:type="dxa"/>
            <w:vMerge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  <w:jc w:val="center"/>
            </w:pPr>
            <w:r>
              <w:t>повреждены частично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  <w:jc w:val="center"/>
            </w:pPr>
            <w:r>
              <w:t>повреждены полностью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  <w:jc w:val="center"/>
            </w:pPr>
            <w:r>
              <w:t>не повреждены</w:t>
            </w: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фундамент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стены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перегородки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перекрытия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полы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крыша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инженерно-техническое обеспечение жилого помещения: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теплоснабжение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водоснабжение и водоотведение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электроснабжение и электрооборудование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печное отопление (при наличии)</w:t>
            </w: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587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Возможность проживания в жилом помещении (да/нет)</w:t>
            </w:r>
          </w:p>
        </w:tc>
        <w:tc>
          <w:tcPr>
            <w:tcW w:w="4761" w:type="dxa"/>
            <w:gridSpan w:val="3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309" w:type="dxa"/>
          </w:tcPr>
          <w:p w:rsidR="005A03DD" w:rsidRDefault="005A03DD">
            <w:pPr>
              <w:pStyle w:val="ConsPlusNormal"/>
            </w:pPr>
            <w:r>
              <w:t>Степень нанесенного ущерба (утрата жилого помещения/повреждение жилого помещения)</w:t>
            </w:r>
          </w:p>
        </w:tc>
        <w:tc>
          <w:tcPr>
            <w:tcW w:w="4761" w:type="dxa"/>
            <w:gridSpan w:val="3"/>
          </w:tcPr>
          <w:p w:rsidR="005A03DD" w:rsidRDefault="005A03DD">
            <w:pPr>
              <w:pStyle w:val="ConsPlusNormal"/>
            </w:pPr>
          </w:p>
        </w:tc>
      </w:tr>
    </w:tbl>
    <w:p w:rsidR="005A03DD" w:rsidRDefault="005A03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3"/>
        <w:gridCol w:w="735"/>
        <w:gridCol w:w="6223"/>
      </w:tblGrid>
      <w:tr w:rsidR="005A03DD"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Председатель комиссии: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5A03DD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lastRenderedPageBreak/>
              <w:t>(должность, подпись, фамилия, инициалы)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С заключением комиссии ознакомлен (ознакомлена):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(подпись, фамилия, инициалы)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"____" _______________ 20 ____ г.</w:t>
            </w:r>
          </w:p>
        </w:tc>
      </w:tr>
    </w:tbl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  <w:jc w:val="right"/>
        <w:outlineLvl w:val="1"/>
      </w:pPr>
      <w:r>
        <w:t>Приложение 2</w:t>
      </w:r>
    </w:p>
    <w:p w:rsidR="005A03DD" w:rsidRDefault="005A03DD">
      <w:pPr>
        <w:pStyle w:val="ConsPlusNormal"/>
        <w:jc w:val="right"/>
      </w:pPr>
      <w:r>
        <w:t>к Положению...</w:t>
      </w:r>
    </w:p>
    <w:p w:rsidR="005A03DD" w:rsidRDefault="005A03DD">
      <w:pPr>
        <w:pStyle w:val="ConsPlusNormal"/>
      </w:pPr>
    </w:p>
    <w:p w:rsidR="005A03DD" w:rsidRDefault="005A03DD">
      <w:pPr>
        <w:pStyle w:val="ConsPlusNormal"/>
      </w:pPr>
      <w:r>
        <w:t>(Форма)</w:t>
      </w:r>
    </w:p>
    <w:p w:rsidR="005A03DD" w:rsidRDefault="005A03DD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2309"/>
        <w:gridCol w:w="2054"/>
        <w:gridCol w:w="4184"/>
      </w:tblGrid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bookmarkStart w:id="13" w:name="P310"/>
            <w:bookmarkEnd w:id="13"/>
            <w:r>
              <w:t>ЗАКЛЮЧЕНИЕ</w:t>
            </w:r>
          </w:p>
          <w:p w:rsidR="005A03DD" w:rsidRDefault="005A03DD">
            <w:pPr>
              <w:pStyle w:val="ConsPlusNormal"/>
              <w:jc w:val="center"/>
            </w:pPr>
            <w:r>
              <w:t>межведомственной комиссии по рассмотрению вопросов о предоставлении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области, об установлении факта нанесенного ущерба имуществу первой необходимости в результате террористического акта, произошедшего на территории Ленинградской области</w:t>
            </w: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ind w:firstLine="283"/>
              <w:jc w:val="both"/>
            </w:pPr>
            <w:r>
              <w:t>Комиссия в составе:</w:t>
            </w:r>
          </w:p>
        </w:tc>
      </w:tr>
      <w:tr w:rsidR="005A03DD"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председатель Комиссии</w:t>
            </w:r>
          </w:p>
        </w:tc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5A03DD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провела обследование условий жизнедеятельности гражданина (граждан):</w:t>
            </w: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(фамилия, имя, отчество гражданина (граждан))</w:t>
            </w: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4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адрес места жительства (места пребывания):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</w:tbl>
    <w:p w:rsidR="005A03DD" w:rsidRDefault="005A03D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2098"/>
        <w:gridCol w:w="1928"/>
      </w:tblGrid>
      <w:tr w:rsidR="005A03DD">
        <w:tc>
          <w:tcPr>
            <w:tcW w:w="5046" w:type="dxa"/>
          </w:tcPr>
          <w:p w:rsidR="005A03DD" w:rsidRDefault="005A03DD">
            <w:pPr>
              <w:pStyle w:val="ConsPlusNormal"/>
              <w:jc w:val="center"/>
            </w:pPr>
            <w:r>
              <w:t>Категории имущества первой необходимости</w:t>
            </w:r>
          </w:p>
        </w:tc>
        <w:tc>
          <w:tcPr>
            <w:tcW w:w="2098" w:type="dxa"/>
          </w:tcPr>
          <w:p w:rsidR="005A03DD" w:rsidRDefault="005A03DD">
            <w:pPr>
              <w:pStyle w:val="ConsPlusNormal"/>
              <w:jc w:val="center"/>
            </w:pPr>
            <w:r>
              <w:t>Утрачено (да/нет)</w:t>
            </w:r>
          </w:p>
        </w:tc>
        <w:tc>
          <w:tcPr>
            <w:tcW w:w="1928" w:type="dxa"/>
          </w:tcPr>
          <w:p w:rsidR="005A03DD" w:rsidRDefault="005A03D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A03DD">
        <w:tc>
          <w:tcPr>
            <w:tcW w:w="5046" w:type="dxa"/>
          </w:tcPr>
          <w:p w:rsidR="005A03DD" w:rsidRDefault="005A03DD">
            <w:pPr>
              <w:pStyle w:val="ConsPlusNormal"/>
            </w:pPr>
            <w:r>
              <w:t>Предметы для хранения и приготовления пищи - холодильник, газовая плита (электроплита) и шкаф для посуды</w:t>
            </w:r>
          </w:p>
        </w:tc>
        <w:tc>
          <w:tcPr>
            <w:tcW w:w="2098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928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5046" w:type="dxa"/>
          </w:tcPr>
          <w:p w:rsidR="005A03DD" w:rsidRDefault="005A03DD">
            <w:pPr>
              <w:pStyle w:val="ConsPlusNormal"/>
            </w:pPr>
            <w:r>
              <w:t>Предметы мебели для приема пищи - стол и стул (табуретка)</w:t>
            </w:r>
          </w:p>
        </w:tc>
        <w:tc>
          <w:tcPr>
            <w:tcW w:w="2098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928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5046" w:type="dxa"/>
          </w:tcPr>
          <w:p w:rsidR="005A03DD" w:rsidRDefault="005A03DD">
            <w:pPr>
              <w:pStyle w:val="ConsPlusNormal"/>
            </w:pPr>
            <w:r>
              <w:t>Предметы мебели для сна - кровать (диван)</w:t>
            </w:r>
          </w:p>
        </w:tc>
        <w:tc>
          <w:tcPr>
            <w:tcW w:w="2098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928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5046" w:type="dxa"/>
          </w:tcPr>
          <w:p w:rsidR="005A03DD" w:rsidRDefault="005A03DD">
            <w:pPr>
              <w:pStyle w:val="ConsPlusNormal"/>
            </w:pPr>
            <w:r>
              <w:t>Предметы средств информирования граждан - телевизор (радио)</w:t>
            </w:r>
          </w:p>
        </w:tc>
        <w:tc>
          <w:tcPr>
            <w:tcW w:w="2098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928" w:type="dxa"/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5046" w:type="dxa"/>
          </w:tcPr>
          <w:p w:rsidR="005A03DD" w:rsidRDefault="005A03DD">
            <w:pPr>
              <w:pStyle w:val="ConsPlusNormal"/>
            </w:pPr>
            <w:r>
      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</w:t>
            </w:r>
          </w:p>
        </w:tc>
        <w:tc>
          <w:tcPr>
            <w:tcW w:w="2098" w:type="dxa"/>
          </w:tcPr>
          <w:p w:rsidR="005A03DD" w:rsidRDefault="005A03DD">
            <w:pPr>
              <w:pStyle w:val="ConsPlusNormal"/>
            </w:pPr>
          </w:p>
        </w:tc>
        <w:tc>
          <w:tcPr>
            <w:tcW w:w="1928" w:type="dxa"/>
          </w:tcPr>
          <w:p w:rsidR="005A03DD" w:rsidRDefault="005A03DD">
            <w:pPr>
              <w:pStyle w:val="ConsPlusNormal"/>
            </w:pPr>
          </w:p>
        </w:tc>
      </w:tr>
    </w:tbl>
    <w:p w:rsidR="005A03DD" w:rsidRDefault="005A03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3"/>
        <w:gridCol w:w="735"/>
        <w:gridCol w:w="6223"/>
      </w:tblGrid>
      <w:tr w:rsidR="005A03DD"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Председатель комиссии: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5A03DD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t>(должность, подпись, фамилия, инициалы)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С заключением комиссии ознакомлен (ознакомлена):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center"/>
            </w:pPr>
            <w:r>
              <w:lastRenderedPageBreak/>
              <w:t>(подпись, фамилия, инициалы)</w:t>
            </w: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</w:pPr>
          </w:p>
        </w:tc>
      </w:tr>
      <w:tr w:rsidR="005A03D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3DD" w:rsidRDefault="005A03DD">
            <w:pPr>
              <w:pStyle w:val="ConsPlusNormal"/>
              <w:jc w:val="both"/>
            </w:pPr>
            <w:r>
              <w:t>"____" _______________ 20 ____ г.</w:t>
            </w:r>
          </w:p>
        </w:tc>
      </w:tr>
    </w:tbl>
    <w:p w:rsidR="005A03DD" w:rsidRDefault="005A03DD">
      <w:pPr>
        <w:pStyle w:val="ConsPlusNormal"/>
      </w:pPr>
    </w:p>
    <w:p w:rsidR="005A03DD" w:rsidRDefault="005A03DD">
      <w:pPr>
        <w:pStyle w:val="ConsPlusNormal"/>
      </w:pPr>
    </w:p>
    <w:p w:rsidR="005A03DD" w:rsidRDefault="005A03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7339" w:rsidRDefault="00747339">
      <w:bookmarkStart w:id="14" w:name="_GoBack"/>
      <w:bookmarkEnd w:id="14"/>
    </w:p>
    <w:sectPr w:rsidR="00747339" w:rsidSect="0001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DD"/>
    <w:rsid w:val="005A03DD"/>
    <w:rsid w:val="0074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E6669-1F96-4902-8208-A22CB078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0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65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55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304&amp;dst=1032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74&amp;dst=10070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1</cp:revision>
  <dcterms:created xsi:type="dcterms:W3CDTF">2025-10-10T07:37:00Z</dcterms:created>
  <dcterms:modified xsi:type="dcterms:W3CDTF">2025-10-10T07:37:00Z</dcterms:modified>
</cp:coreProperties>
</file>