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5103"/>
        <w:gridCol w:w="5104"/>
      </w:tblGrid>
      <w:tr w:rsidR="00F5713F">
        <w:tc>
          <w:tcPr>
            <w:tcW w:w="5103" w:type="dxa"/>
          </w:tcPr>
          <w:p w:rsidR="00F5713F" w:rsidRDefault="00F5713F">
            <w:pPr>
              <w:autoSpaceDE w:val="0"/>
              <w:autoSpaceDN w:val="0"/>
              <w:adjustRightInd w:val="0"/>
              <w:spacing w:after="0" w:line="240" w:lineRule="auto"/>
              <w:rPr>
                <w:rFonts w:ascii="Arial" w:hAnsi="Arial" w:cs="Arial"/>
                <w:sz w:val="20"/>
                <w:szCs w:val="20"/>
              </w:rPr>
            </w:pPr>
            <w:r>
              <w:rPr>
                <w:rFonts w:ascii="Arial" w:hAnsi="Arial" w:cs="Arial"/>
                <w:sz w:val="20"/>
                <w:szCs w:val="20"/>
              </w:rPr>
              <w:t>30 октября 2014 года</w:t>
            </w:r>
          </w:p>
        </w:tc>
        <w:tc>
          <w:tcPr>
            <w:tcW w:w="5103" w:type="dxa"/>
          </w:tcPr>
          <w:p w:rsidR="00F5713F" w:rsidRDefault="00F571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72-оз</w:t>
            </w:r>
          </w:p>
        </w:tc>
      </w:tr>
    </w:tbl>
    <w:p w:rsidR="00F5713F" w:rsidRDefault="00F5713F" w:rsidP="00F5713F">
      <w:pPr>
        <w:pBdr>
          <w:top w:val="single" w:sz="6" w:space="0" w:color="auto"/>
        </w:pBdr>
        <w:autoSpaceDE w:val="0"/>
        <w:autoSpaceDN w:val="0"/>
        <w:adjustRightInd w:val="0"/>
        <w:spacing w:before="100" w:after="100" w:line="240" w:lineRule="auto"/>
        <w:jc w:val="both"/>
        <w:rPr>
          <w:rFonts w:ascii="Arial" w:hAnsi="Arial" w:cs="Arial"/>
          <w:sz w:val="2"/>
          <w:szCs w:val="2"/>
        </w:rPr>
      </w:pPr>
    </w:p>
    <w:p w:rsidR="00F5713F" w:rsidRDefault="00F5713F" w:rsidP="00F5713F">
      <w:pPr>
        <w:autoSpaceDE w:val="0"/>
        <w:autoSpaceDN w:val="0"/>
        <w:adjustRightInd w:val="0"/>
        <w:spacing w:after="0" w:line="240" w:lineRule="auto"/>
        <w:jc w:val="both"/>
        <w:outlineLvl w:val="0"/>
        <w:rPr>
          <w:rFonts w:ascii="Arial" w:hAnsi="Arial" w:cs="Arial"/>
          <w:sz w:val="20"/>
          <w:szCs w:val="20"/>
        </w:rPr>
      </w:pPr>
    </w:p>
    <w:p w:rsidR="00F5713F" w:rsidRDefault="00F5713F" w:rsidP="00F571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ЛЕНИНГРАДСКАЯ ОБЛАСТЬ</w:t>
      </w:r>
    </w:p>
    <w:p w:rsidR="00F5713F" w:rsidRDefault="00F5713F" w:rsidP="00F571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5713F" w:rsidRDefault="00F5713F" w:rsidP="00F571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ОБЛАСТНОЙ ЗАКОН</w:t>
      </w:r>
    </w:p>
    <w:p w:rsidR="00F5713F" w:rsidRDefault="00F5713F" w:rsidP="00F571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5713F" w:rsidRDefault="00F5713F" w:rsidP="00F571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СОЦИАЛЬНОМ ОБСЛУЖИВАНИИ ГРАЖДАН В ЛЕНИНГРАДСКОЙ ОБЛАСТИ</w:t>
      </w:r>
    </w:p>
    <w:p w:rsidR="00F5713F" w:rsidRDefault="00F5713F" w:rsidP="00F5713F">
      <w:pPr>
        <w:autoSpaceDE w:val="0"/>
        <w:autoSpaceDN w:val="0"/>
        <w:adjustRightInd w:val="0"/>
        <w:spacing w:after="0" w:line="240" w:lineRule="auto"/>
        <w:jc w:val="center"/>
        <w:rPr>
          <w:rFonts w:ascii="Arial" w:hAnsi="Arial" w:cs="Arial"/>
          <w:sz w:val="20"/>
          <w:szCs w:val="20"/>
        </w:rPr>
      </w:pPr>
    </w:p>
    <w:p w:rsidR="00F5713F" w:rsidRDefault="00F5713F" w:rsidP="00F5713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 Законодательным собранием Ленинградской области</w:t>
      </w:r>
    </w:p>
    <w:p w:rsidR="00F5713F" w:rsidRDefault="00F5713F" w:rsidP="00F5713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октября 2014 года)</w:t>
      </w:r>
    </w:p>
    <w:p w:rsidR="00F5713F" w:rsidRDefault="00F5713F" w:rsidP="00F5713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71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713F" w:rsidRDefault="00F5713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713F" w:rsidRDefault="00F5713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713F" w:rsidRDefault="00F5713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5713F" w:rsidRDefault="00F5713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13.11.2015 </w:t>
            </w:r>
            <w:hyperlink r:id="rId4" w:history="1">
              <w:r>
                <w:rPr>
                  <w:rFonts w:ascii="Arial" w:hAnsi="Arial" w:cs="Arial"/>
                  <w:color w:val="0000FF"/>
                  <w:sz w:val="20"/>
                  <w:szCs w:val="20"/>
                </w:rPr>
                <w:t>N 120-оз</w:t>
              </w:r>
            </w:hyperlink>
            <w:r>
              <w:rPr>
                <w:rFonts w:ascii="Arial" w:hAnsi="Arial" w:cs="Arial"/>
                <w:color w:val="392C69"/>
                <w:sz w:val="20"/>
                <w:szCs w:val="20"/>
              </w:rPr>
              <w:t>,</w:t>
            </w:r>
          </w:p>
          <w:p w:rsidR="00F5713F" w:rsidRDefault="00F5713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12.04.2016 </w:t>
            </w:r>
            <w:hyperlink r:id="rId5" w:history="1">
              <w:r>
                <w:rPr>
                  <w:rFonts w:ascii="Arial" w:hAnsi="Arial" w:cs="Arial"/>
                  <w:color w:val="0000FF"/>
                  <w:sz w:val="20"/>
                  <w:szCs w:val="20"/>
                </w:rPr>
                <w:t>N 23-оз</w:t>
              </w:r>
            </w:hyperlink>
            <w:r>
              <w:rPr>
                <w:rFonts w:ascii="Arial" w:hAnsi="Arial" w:cs="Arial"/>
                <w:color w:val="392C69"/>
                <w:sz w:val="20"/>
                <w:szCs w:val="20"/>
              </w:rPr>
              <w:t xml:space="preserve">, от 31.07.2018 </w:t>
            </w:r>
            <w:hyperlink r:id="rId6" w:history="1">
              <w:r>
                <w:rPr>
                  <w:rFonts w:ascii="Arial" w:hAnsi="Arial" w:cs="Arial"/>
                  <w:color w:val="0000FF"/>
                  <w:sz w:val="20"/>
                  <w:szCs w:val="20"/>
                </w:rPr>
                <w:t>N 81-оз</w:t>
              </w:r>
            </w:hyperlink>
            <w:r>
              <w:rPr>
                <w:rFonts w:ascii="Arial" w:hAnsi="Arial" w:cs="Arial"/>
                <w:color w:val="392C69"/>
                <w:sz w:val="20"/>
                <w:szCs w:val="20"/>
              </w:rPr>
              <w:t xml:space="preserve">, от 31.07.2018 </w:t>
            </w:r>
            <w:hyperlink r:id="rId7" w:history="1">
              <w:r>
                <w:rPr>
                  <w:rFonts w:ascii="Arial" w:hAnsi="Arial" w:cs="Arial"/>
                  <w:color w:val="0000FF"/>
                  <w:sz w:val="20"/>
                  <w:szCs w:val="20"/>
                </w:rPr>
                <w:t>N 86-оз</w:t>
              </w:r>
            </w:hyperlink>
            <w:r>
              <w:rPr>
                <w:rFonts w:ascii="Arial" w:hAnsi="Arial" w:cs="Arial"/>
                <w:color w:val="392C69"/>
                <w:sz w:val="20"/>
                <w:szCs w:val="20"/>
              </w:rPr>
              <w:t>,</w:t>
            </w:r>
          </w:p>
          <w:p w:rsidR="00F5713F" w:rsidRDefault="00F5713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15.04.2019 </w:t>
            </w:r>
            <w:hyperlink r:id="rId8" w:history="1">
              <w:r>
                <w:rPr>
                  <w:rFonts w:ascii="Arial" w:hAnsi="Arial" w:cs="Arial"/>
                  <w:color w:val="0000FF"/>
                  <w:sz w:val="20"/>
                  <w:szCs w:val="20"/>
                </w:rPr>
                <w:t>N 16-оз</w:t>
              </w:r>
            </w:hyperlink>
            <w:r>
              <w:rPr>
                <w:rFonts w:ascii="Arial" w:hAnsi="Arial" w:cs="Arial"/>
                <w:color w:val="392C69"/>
                <w:sz w:val="20"/>
                <w:szCs w:val="20"/>
              </w:rPr>
              <w:t xml:space="preserve">, от 06.04.2020 </w:t>
            </w:r>
            <w:hyperlink r:id="rId9" w:history="1">
              <w:r>
                <w:rPr>
                  <w:rFonts w:ascii="Arial" w:hAnsi="Arial" w:cs="Arial"/>
                  <w:color w:val="0000FF"/>
                  <w:sz w:val="20"/>
                  <w:szCs w:val="20"/>
                </w:rPr>
                <w:t>N 39-оз</w:t>
              </w:r>
            </w:hyperlink>
            <w:r>
              <w:rPr>
                <w:rFonts w:ascii="Arial" w:hAnsi="Arial" w:cs="Arial"/>
                <w:color w:val="392C69"/>
                <w:sz w:val="20"/>
                <w:szCs w:val="20"/>
              </w:rPr>
              <w:t xml:space="preserve">, от 18.05.2020 </w:t>
            </w:r>
            <w:hyperlink r:id="rId10" w:history="1">
              <w:r>
                <w:rPr>
                  <w:rFonts w:ascii="Arial" w:hAnsi="Arial" w:cs="Arial"/>
                  <w:color w:val="0000FF"/>
                  <w:sz w:val="20"/>
                  <w:szCs w:val="20"/>
                </w:rPr>
                <w:t>N 55-оз</w:t>
              </w:r>
            </w:hyperlink>
            <w:r>
              <w:rPr>
                <w:rFonts w:ascii="Arial" w:hAnsi="Arial" w:cs="Arial"/>
                <w:color w:val="392C69"/>
                <w:sz w:val="20"/>
                <w:szCs w:val="20"/>
              </w:rPr>
              <w:t>,</w:t>
            </w:r>
          </w:p>
          <w:p w:rsidR="00F5713F" w:rsidRDefault="00F5713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13.04.2021 </w:t>
            </w:r>
            <w:hyperlink r:id="rId11" w:history="1">
              <w:r>
                <w:rPr>
                  <w:rFonts w:ascii="Arial" w:hAnsi="Arial" w:cs="Arial"/>
                  <w:color w:val="0000FF"/>
                  <w:sz w:val="20"/>
                  <w:szCs w:val="20"/>
                </w:rPr>
                <w:t>N 47-оз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713F" w:rsidRDefault="00F5713F">
            <w:pPr>
              <w:autoSpaceDE w:val="0"/>
              <w:autoSpaceDN w:val="0"/>
              <w:adjustRightInd w:val="0"/>
              <w:spacing w:after="0" w:line="240" w:lineRule="auto"/>
              <w:jc w:val="center"/>
              <w:rPr>
                <w:rFonts w:ascii="Arial" w:hAnsi="Arial" w:cs="Arial"/>
                <w:color w:val="392C69"/>
                <w:sz w:val="20"/>
                <w:szCs w:val="20"/>
              </w:rPr>
            </w:pPr>
          </w:p>
        </w:tc>
      </w:tr>
    </w:tbl>
    <w:p w:rsidR="00F5713F" w:rsidRDefault="00F5713F" w:rsidP="00F5713F">
      <w:pPr>
        <w:autoSpaceDE w:val="0"/>
        <w:autoSpaceDN w:val="0"/>
        <w:adjustRightInd w:val="0"/>
        <w:spacing w:after="0" w:line="240" w:lineRule="auto"/>
        <w:jc w:val="center"/>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областной закон принят в целях реализации в Ленинградской области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регулирующих социальное обслуживание граждан (далее - федеральное законодательство о социальном обслуживании).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правового регулирования настоящего областного закона</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областной закон регулирует социальное обслуживание граждан в Ленинградской области в пределах полномочий, установленных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 Используемые в настоящем областном законе понятия и термины применяются в значениях, определенных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Полномочия органов государственной власти Ленинградской области в сфере социального обслуживания</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Законодательное собрание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утверждает перечень социальных услуг, предоставляемых поставщиками социальных услуг, с учетом примерного перечня социальных услуг по видам социальных услуг, утвержденного федеральным органом государственной власти в сфере социального обслуживания граждан (далее - социальные услуги);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дополнительные категории граждан, которым социальные услуги в Ленинградской области предоставляются бесплатно;</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устанавливает перечень обстоятельств, которые ухудшают или способны ухудшить условия жизнедеятельности граждан, в дополнение к перечню, установленному в </w:t>
      </w:r>
      <w:hyperlink r:id="rId15" w:history="1">
        <w:r>
          <w:rPr>
            <w:rFonts w:ascii="Arial" w:hAnsi="Arial" w:cs="Arial"/>
            <w:color w:val="0000FF"/>
            <w:sz w:val="20"/>
            <w:szCs w:val="20"/>
          </w:rPr>
          <w:t>части 1 статьи 15</w:t>
        </w:r>
      </w:hyperlink>
      <w:r>
        <w:rPr>
          <w:rFonts w:ascii="Arial" w:hAnsi="Arial" w:cs="Arial"/>
          <w:sz w:val="20"/>
          <w:szCs w:val="20"/>
        </w:rPr>
        <w:t xml:space="preserve"> Федерального закона "Об основах социального обслуживания граждан в Российской Федерации";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устанавливает предельную величину среднедушевого дохода для предоставления социальных услуг бесплатно;</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осуществляет контроль за соблюдением и исполнением настоящего областного закона;</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реализует иные полномочия органов государственной власти субъекта Российской Федерации в сфере социального обслуживания, установленные 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 и(или) другими федеральными законами, если эти полномочия отнесены к компетенции законодательного (представительного) органа государственной власти субъекта Российской Федерации.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определяет отраслевой орган исполнительной власти Ленинградской области, уполномоченный на реализацию отдельных полномочий в сфере социального обслуживания, которые установлены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 иными федеральными законами и настоящим областным законом (далее - уполномоченный орган Ленинградской области), а также при необходимости определяет организации, находящиеся в ведении уполномоченного органа Ленинградской области, которым в соответствии с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 предоставлены полномочия на признание граждан нуждающимися в социальном обслуживании и составлении индивидуальной программы предоставления социальных услуг (далее - индивидуальная программа) на территориях одного или нескольких муниципальных образований Ленинградской области (далее - уполномоченные организации);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31.07.2018 N 81-оз)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утверждает региональные программы социального обслуживания (подпрограммы государственных программ Ленинградской области) и осуществляет их финансовое обеспечение;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утверждает порядок предоставления социальных услуг поставщиками социальных услуг, в том числе стандарты социальных услуг, содержащие условия доступности предоставления социальных услуг для инвалидов и других лиц с учетом ограничений их жизнедеятельности;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13.11.2015 N 120-оз)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устанавливает порядок утверждения тарифов на социальные услуги на основании </w:t>
      </w:r>
      <w:proofErr w:type="spellStart"/>
      <w:r>
        <w:rPr>
          <w:rFonts w:ascii="Arial" w:hAnsi="Arial" w:cs="Arial"/>
          <w:sz w:val="20"/>
          <w:szCs w:val="20"/>
        </w:rPr>
        <w:t>подушевых</w:t>
      </w:r>
      <w:proofErr w:type="spellEnd"/>
      <w:r>
        <w:rPr>
          <w:rFonts w:ascii="Arial" w:hAnsi="Arial" w:cs="Arial"/>
          <w:sz w:val="20"/>
          <w:szCs w:val="20"/>
        </w:rPr>
        <w:t xml:space="preserve"> нормативов финансирования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утверждает порядок организации осуществления регионального государственного контроля (надзора) в сфере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утверждает размеры платы за предоставление социальных услуг и порядок ее взимания;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устанавливает меры социальной поддержки и стимулирования работников государственных организаций социального обслуживания, находящихся в ведении Ленинградской области (далее - организации социального обслуживания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устанавливает порядок реализации программ в сфере социального обслуживания, в том числе инвестиционных программ;</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утверждает номенклатуру организаций социального обслуживания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утверждает порядок выплаты компенсации поставщику или поставщикам социальных услуг в случае, установленном в </w:t>
      </w:r>
      <w:hyperlink r:id="rId21" w:history="1">
        <w:r>
          <w:rPr>
            <w:rFonts w:ascii="Arial" w:hAnsi="Arial" w:cs="Arial"/>
            <w:color w:val="0000FF"/>
            <w:sz w:val="20"/>
            <w:szCs w:val="20"/>
          </w:rPr>
          <w:t>части 8 статьи 30</w:t>
        </w:r>
      </w:hyperlink>
      <w:r>
        <w:rPr>
          <w:rFonts w:ascii="Arial" w:hAnsi="Arial" w:cs="Arial"/>
          <w:sz w:val="20"/>
          <w:szCs w:val="20"/>
        </w:rPr>
        <w:t xml:space="preserve"> Федерального закона "Об основах социального обслуживания граждан в Российской Федерации";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утверждает порядок принятия на социальное обслуживание в стационарные организации социального обслуживания Ленинградской области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на условиях, установленных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реализует иные полномочия органов государственной власти субъекта Российской Федерации в сфере социального обслуживания, установленные (определенные) федеральным законодательством о социальном обслуживании, если эти полномочия не отнесены к компетенции законодательного (представительного) органа государственной власти субъекта Российской Федерации или уполномоченного органа субъекта Российской Федерации.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орган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в уполномоченный орган Ленинградской области соответствующего заявления, а также в письменной или электронной форме информирует заявителя о принятом решении, за исключением случая, предусмотренного </w:t>
      </w:r>
      <w:hyperlink w:anchor="Par73"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31.07.2018 N 81-оз)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составляет индивидуальную программу, за исключением случая, предусмотренного </w:t>
      </w:r>
      <w:hyperlink w:anchor="Par73"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31.07.2018 N 81-оз)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выполняет функции оператора региональных информационных систем в сфере социального обслуживания совместно с организациями, с которыми заключены договоры об эксплуатации этих информационных систем;</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размещает на своем официальном сайте в информационно-телекоммуникационной сети "Интернет" реестр поставщиков социальных услуг в Ленинградской области в соответствии с требованиями законодательства Российской Федерации;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формирует и ведет реестр поставщиков социальных услуг и регистр получателей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устанавливает для организаций социального обслуживания Ленинградской области порядок расходования средств, образовавшихся в результате взимания платы за предоставление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осуществляет региональный государственный контроль в сфере социального обслуживания в порядке, установленном Правительством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утверждает нормативы штатной численности организаций социального обслуживания Ленинградской области, нормативы обеспечения мягким инвентарем и площадью жилых помещений при предоставлении социальных услуг указанными организациями;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утверждает нормы питания в организациях социального обслуживания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уполномоченного органа Ленинградской области в информационно-телекоммуникационной сети "Интернет";</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организует ведение учета и отчетности в сфере социального обслуживания в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организует поддержку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31.07.2018 N 81-оз)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организует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организует разработку и апробацию методик и технологий в сфере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организует разработку и реализацию региональных программ социального обслуживания (подпрограмм государственных программ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18) создает условия для организации проведения независимой оценки качества условий оказания услуг организациями социального обслуживания Ленинградской области в порядке и на условиях, которые установлены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"Об основах социального обслуживания граждан в Российской Федерации";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31.07.2018 N 81-оз)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осуществляет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и(или) постановлениями Правительства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bookmarkStart w:id="0" w:name="Par73"/>
      <w:bookmarkEnd w:id="0"/>
      <w:r>
        <w:rPr>
          <w:rFonts w:ascii="Arial" w:hAnsi="Arial" w:cs="Arial"/>
          <w:sz w:val="20"/>
          <w:szCs w:val="20"/>
        </w:rPr>
        <w:t>4. К полномочиям уполномоченных организаций относятся: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граждан нуждающимися в социальном обслуживании на территориях одного или нескольких муниципальных образований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составление индивидуальной программы на территориях одного или нескольких муниципальных образований Ленинградской области.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w:t>
      </w:r>
      <w:hyperlink r:id="rId2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31.07.2018 N 81-оз)</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Размер предельной величины среднедушевого дохода для предоставления социальных услуг бесплатно</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Размер предельной величины среднедушевого дохода для предоставления социальных услуг бесплатно составляет полуторную величину прожиточного минимума, установленного в Ленинградской области для основных социально-демографических групп населения.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Предельная величина среднедушевого дохода применяется с первого числа первого месяца квартала, следующего за кварталом, в котором установлена величина прожиточного минимума.</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предоставляются бесплатно вне зависимости от величины дохода получателей социальных услуг.</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Перечень социальных услуг, предоставляемых поставщиками социальных услуг</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12.04.2016 N 23-оз)</w:t>
      </w:r>
    </w:p>
    <w:p w:rsidR="00F5713F" w:rsidRDefault="00F5713F" w:rsidP="00F5713F">
      <w:pPr>
        <w:autoSpaceDE w:val="0"/>
        <w:autoSpaceDN w:val="0"/>
        <w:adjustRightInd w:val="0"/>
        <w:spacing w:after="0" w:line="240" w:lineRule="auto"/>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Социально-бытовые: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полустационарной и стационарной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обеспечение площадью жилых помещений в соответствии с утвержденными нормативами;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обеспечение питанием в соответствии с утвержденными нормативами;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обеспечение мягким инвентарем (одеждой, обувью, нательным бельем и постельными принадлежностями) согласно утвержденным нормативам;</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уборка жилых помещений и мест общего пользования;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обеспечение за счет средств получателя социальных услуг книгами, журналами, газетами, настольными играми;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помощь в приеме пищи (кормление);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форме социального обслуживания на дому:</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помощь в приготовлении пищи;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помощь в приеме пищи (кормление);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оплата за счет средств получателя социальных услуг жилищно-коммунальных услуг и услуг связи;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сдача за счет средств получателя социальных услуг вещей в стирку, химчистку, ремонт, обратная их доставка;</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покупка за счет средств получателя социальных услуг топлива, топка печей, обеспечение водой (в жилых помещениях без центрального отопления и(или) водоснабжения);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организация помощи в проведении ремонта жилых помещений;</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обеспечение кратковременного присмотра за детьми;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препровождение получателей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уборка жилых помещений;</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обеспечение присмотра;</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"л" введен Областным </w:t>
      </w:r>
      <w:hyperlink r:id="rId3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16-оз)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предоставление гигиенических услуг лицам, не способным по состоянию здоровья самостоятельно выполнять их;</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отправка за счет средств получателя социальных услуг почтовой корреспонденции.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Социально-медицинские услуги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оздоровительных мероприятий;</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систематическое наблюдение за получателями социальных услуг для выявления отклонений в состоянии их здоровья;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проведение мероприятий, направленных на формирование здорового образа жизни;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проведение занятий по адаптивной физической культуре.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Социально-психологические услуги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социально-психологическое консультирование, в том числе по вопросам внутрисемейных отношений, включая диагностику и коррекцию;</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социально-психологический патронаж;</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консультационной психологической помощи анонимно (в том числе с использованием телефона доверия).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Социально-педагогические услуги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социально-педагогическая коррекция, включая диагностику и консультирование;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формирование позитивных интересов получателей социальных услуг (в том числе в сфере досуга);</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организация досуга (праздники, экскурсии и другие культурные мероприятия).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Социально-трудовые услуги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мероприятий по использованию трудовых возможностей и обучению доступным профессиональным навыкам;</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помощи в трудоустройстве;</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организация помощи в получении образования и(или) профессии инвалидами (детьми-инвалидами) в соответствии с их способностями;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обучения детей трудовым навыкам.</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Социально-правовые услуги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оказание помощи в оформлении и(или) восстановлении документов получателей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помощи в получении юридических услуг (в том числе бесплатно);</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помощи в защите прав и законных интересов получателей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обучение инвалидов (детей-инвалидов) пользованию средствами ухода и техническими средствами реабилитации;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социально-реабилитационных мероприятий в сфере социального обслуживания;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обучение навыкам самообслуживания, поведения в быту и общественных местах;</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 помощи в обучении навыкам компьютерной грамотности.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Срочные социальные услуги: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обеспечение бесплатным горячим питанием или наборами продуктов;</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одеждой, обувью и другими предметами первой необходимости;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содействие в получении временного жилого помещения;</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в получении юридической помощи в целях защиты прав и законных интересов получателей социальных услуг;</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содействие в получении экстренной психологической помощи с привлечением к этой работе психологов и священнослужителей;</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помощи в оформлении и(или) восстановлении документов получателей социальных услуг.</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5. Категории граждан, которым социальные услуги в Ленинградской области предоставляются бесплатно</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3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16-оз)</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указанным в </w:t>
      </w:r>
      <w:hyperlink r:id="rId32" w:history="1">
        <w:r>
          <w:rPr>
            <w:rFonts w:ascii="Arial" w:hAnsi="Arial" w:cs="Arial"/>
            <w:color w:val="0000FF"/>
            <w:sz w:val="20"/>
            <w:szCs w:val="20"/>
          </w:rPr>
          <w:t>статье 31</w:t>
        </w:r>
      </w:hyperlink>
      <w:r>
        <w:rPr>
          <w:rFonts w:ascii="Arial" w:hAnsi="Arial" w:cs="Arial"/>
          <w:sz w:val="20"/>
          <w:szCs w:val="20"/>
        </w:rPr>
        <w:t xml:space="preserve"> Федерального закона "Об основах социального обслуживания граждан в Российской Федерации", а также постоянно проживающим в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участникам и инвалидам Великой Отечественной войны, признанным нуждающимися в социальном обслуживании;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нуждающимися в социальном обслуживании;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постоянно проживающим на территории Ленинградской области не менее пяти лет, признанным нуждающимися в социальном обслуживании;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Областным </w:t>
      </w:r>
      <w:hyperlink r:id="rId3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06.04.2020 N 39-оз; в ред. Областного </w:t>
      </w:r>
      <w:hyperlink r:id="rId3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13.04.2021 N 47-оз)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лицам, награжденным знаком "Жителю блокадного Ленинграда", признанным нуждающимися в социальном обслуживании;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Областным </w:t>
      </w:r>
      <w:hyperlink r:id="rId3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18.05.2020 N 55-оз)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признанным нуждающимися в социальном обслуживании.</w:t>
      </w:r>
    </w:p>
    <w:p w:rsidR="00F5713F" w:rsidRDefault="00F5713F" w:rsidP="00F571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Областным </w:t>
      </w:r>
      <w:hyperlink r:id="rId3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18.05.2020 N 55-оз)</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Социальные услуги в полустационарной и стационарной формах социального обслуживания предоставляются бесплатно гражданам Российской Федерации без определенного места жительства, имевшим ранее последнюю регистрацию по месту жительства на территории Ленинградской области и не имеющим дохода, признанным нуждающимися в социальном обслуживании, до момента установления дохода.</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5-1. Признание гражданина нуждающимся в социальном обслуживании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12.04.2016 N 23-оз)</w:t>
      </w:r>
    </w:p>
    <w:p w:rsidR="00F5713F" w:rsidRDefault="00F5713F" w:rsidP="00F5713F">
      <w:pPr>
        <w:autoSpaceDE w:val="0"/>
        <w:autoSpaceDN w:val="0"/>
        <w:adjustRightInd w:val="0"/>
        <w:spacing w:after="0" w:line="240" w:lineRule="auto"/>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Граждане Российской Федерации, проживающие на территории Ленинградской области, либо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иностранные граждане и лица без гражданства, постоянно проживающие на территории Ленинградской области, беженцы признаются нуждающимися в социальном обслуживании в случае, если существуют обстоятельства, которые ухудшают или могут ухудшить условия их жизнедеятельности, установленные в </w:t>
      </w:r>
      <w:hyperlink r:id="rId38" w:history="1">
        <w:r>
          <w:rPr>
            <w:rFonts w:ascii="Arial" w:hAnsi="Arial" w:cs="Arial"/>
            <w:color w:val="0000FF"/>
            <w:sz w:val="20"/>
            <w:szCs w:val="20"/>
          </w:rPr>
          <w:t>части 1 статьи 15</w:t>
        </w:r>
      </w:hyperlink>
      <w:r>
        <w:rPr>
          <w:rFonts w:ascii="Arial" w:hAnsi="Arial" w:cs="Arial"/>
          <w:sz w:val="20"/>
          <w:szCs w:val="20"/>
        </w:rPr>
        <w:t xml:space="preserve"> Федерального закона "Об основах социального обслуживания граждан в Российской Федерации".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6. Размер компенсации поставщику (поставщикам) социальных услуг в случае, установленном в </w:t>
      </w:r>
      <w:hyperlink r:id="rId39" w:history="1">
        <w:r>
          <w:rPr>
            <w:rFonts w:ascii="Arial" w:eastAsiaTheme="minorHAnsi" w:hAnsi="Arial" w:cs="Arial"/>
            <w:b/>
            <w:bCs/>
            <w:color w:val="0000FF"/>
            <w:sz w:val="20"/>
            <w:szCs w:val="20"/>
          </w:rPr>
          <w:t>части 8 статьи 30</w:t>
        </w:r>
      </w:hyperlink>
      <w:r>
        <w:rPr>
          <w:rFonts w:ascii="Arial" w:eastAsiaTheme="minorHAnsi" w:hAnsi="Arial" w:cs="Arial"/>
          <w:b/>
          <w:bCs/>
          <w:color w:val="auto"/>
          <w:sz w:val="20"/>
          <w:szCs w:val="20"/>
        </w:rPr>
        <w:t xml:space="preserve"> Федерального закона "Об основах социального обслуживания граждан в Российской Федерации"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Размер компенсации поставщику (поставщикам) социальных услуг в случае, установленном в </w:t>
      </w:r>
      <w:hyperlink r:id="rId40" w:history="1">
        <w:r>
          <w:rPr>
            <w:rFonts w:ascii="Arial" w:hAnsi="Arial" w:cs="Arial"/>
            <w:color w:val="0000FF"/>
            <w:sz w:val="20"/>
            <w:szCs w:val="20"/>
          </w:rPr>
          <w:t>части 8 статьи 30</w:t>
        </w:r>
      </w:hyperlink>
      <w:r>
        <w:rPr>
          <w:rFonts w:ascii="Arial" w:hAnsi="Arial" w:cs="Arial"/>
          <w:sz w:val="20"/>
          <w:szCs w:val="20"/>
        </w:rPr>
        <w:t xml:space="preserve"> Федерального закона "Об основах социального обслуживания граждан в Российской Федерации", не может превышать размер тарифа на социальные услуги, установленный Правительством Ленинградской области.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О признании утратившими силу областных законов</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областной </w:t>
      </w:r>
      <w:hyperlink r:id="rId41" w:history="1">
        <w:r>
          <w:rPr>
            <w:rFonts w:ascii="Arial" w:hAnsi="Arial" w:cs="Arial"/>
            <w:color w:val="0000FF"/>
            <w:sz w:val="20"/>
            <w:szCs w:val="20"/>
          </w:rPr>
          <w:t>закон</w:t>
        </w:r>
      </w:hyperlink>
      <w:r>
        <w:rPr>
          <w:rFonts w:ascii="Arial" w:hAnsi="Arial" w:cs="Arial"/>
          <w:sz w:val="20"/>
          <w:szCs w:val="20"/>
        </w:rPr>
        <w:t xml:space="preserve"> от 29 ноября 2004 года N 97-оз "О социальном обслуживании населения в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областной </w:t>
      </w:r>
      <w:hyperlink r:id="rId42" w:history="1">
        <w:r>
          <w:rPr>
            <w:rFonts w:ascii="Arial" w:hAnsi="Arial" w:cs="Arial"/>
            <w:color w:val="0000FF"/>
            <w:sz w:val="20"/>
            <w:szCs w:val="20"/>
          </w:rPr>
          <w:t>закон</w:t>
        </w:r>
      </w:hyperlink>
      <w:r>
        <w:rPr>
          <w:rFonts w:ascii="Arial" w:hAnsi="Arial" w:cs="Arial"/>
          <w:sz w:val="20"/>
          <w:szCs w:val="20"/>
        </w:rPr>
        <w:t xml:space="preserve"> от 30 июня 2006 года N 44-оз "О государственных стандартах социального обслуживания населения в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областной </w:t>
      </w:r>
      <w:hyperlink r:id="rId43" w:history="1">
        <w:r>
          <w:rPr>
            <w:rFonts w:ascii="Arial" w:hAnsi="Arial" w:cs="Arial"/>
            <w:color w:val="0000FF"/>
            <w:sz w:val="20"/>
            <w:szCs w:val="20"/>
          </w:rPr>
          <w:t>закон</w:t>
        </w:r>
      </w:hyperlink>
      <w:r>
        <w:rPr>
          <w:rFonts w:ascii="Arial" w:hAnsi="Arial" w:cs="Arial"/>
          <w:sz w:val="20"/>
          <w:szCs w:val="20"/>
        </w:rPr>
        <w:t xml:space="preserve"> от 14 ноября 2007 года N 162-оз "О внесении изменения в областной закон "О государственных стандартах социального обслуживания населения в Ленинградской области";</w:t>
      </w:r>
    </w:p>
    <w:p w:rsidR="00F5713F" w:rsidRDefault="00F5713F" w:rsidP="00F571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областной </w:t>
      </w:r>
      <w:hyperlink r:id="rId44" w:history="1">
        <w:r>
          <w:rPr>
            <w:rFonts w:ascii="Arial" w:hAnsi="Arial" w:cs="Arial"/>
            <w:color w:val="0000FF"/>
            <w:sz w:val="20"/>
            <w:szCs w:val="20"/>
          </w:rPr>
          <w:t>закон</w:t>
        </w:r>
      </w:hyperlink>
      <w:r>
        <w:rPr>
          <w:rFonts w:ascii="Arial" w:hAnsi="Arial" w:cs="Arial"/>
          <w:sz w:val="20"/>
          <w:szCs w:val="20"/>
        </w:rPr>
        <w:t xml:space="preserve"> от 8 мая 2014 года N 24-оз "О внесении изменений в областной закон "О государственных стандартах социального обслуживания населения в Ленинградской области".</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Вступление в силу настоящего областного закона</w:t>
      </w:r>
    </w:p>
    <w:p w:rsidR="00F5713F" w:rsidRDefault="00F5713F" w:rsidP="00F5713F">
      <w:pPr>
        <w:autoSpaceDE w:val="0"/>
        <w:autoSpaceDN w:val="0"/>
        <w:adjustRightInd w:val="0"/>
        <w:spacing w:after="0" w:line="240" w:lineRule="auto"/>
        <w:ind w:firstLine="540"/>
        <w:jc w:val="both"/>
        <w:rPr>
          <w:rFonts w:ascii="Arial" w:hAnsi="Arial" w:cs="Arial"/>
          <w:sz w:val="20"/>
          <w:szCs w:val="20"/>
        </w:rPr>
      </w:pPr>
    </w:p>
    <w:p w:rsidR="00F5713F" w:rsidRDefault="00F5713F" w:rsidP="00F571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областной закон вступает в силу через 10 дней со дня его официального опубликования, но не ранее 1 января 2015 года.</w:t>
      </w:r>
    </w:p>
    <w:p w:rsidR="00F5713F" w:rsidRDefault="00F5713F" w:rsidP="00F5713F">
      <w:pPr>
        <w:autoSpaceDE w:val="0"/>
        <w:autoSpaceDN w:val="0"/>
        <w:adjustRightInd w:val="0"/>
        <w:spacing w:after="0" w:line="240" w:lineRule="auto"/>
        <w:rPr>
          <w:rFonts w:ascii="Arial" w:hAnsi="Arial" w:cs="Arial"/>
          <w:sz w:val="20"/>
          <w:szCs w:val="20"/>
        </w:rPr>
      </w:pPr>
    </w:p>
    <w:p w:rsidR="00F5713F" w:rsidRDefault="00F5713F" w:rsidP="00F571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F5713F" w:rsidRDefault="00F5713F" w:rsidP="00F571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F5713F" w:rsidRDefault="00F5713F" w:rsidP="00F5713F">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F5713F" w:rsidRDefault="00F5713F" w:rsidP="00F5713F">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F5713F" w:rsidRDefault="00F5713F" w:rsidP="00F5713F">
      <w:pPr>
        <w:autoSpaceDE w:val="0"/>
        <w:autoSpaceDN w:val="0"/>
        <w:adjustRightInd w:val="0"/>
        <w:spacing w:before="200" w:after="0" w:line="240" w:lineRule="auto"/>
        <w:rPr>
          <w:rFonts w:ascii="Arial" w:hAnsi="Arial" w:cs="Arial"/>
          <w:sz w:val="20"/>
          <w:szCs w:val="20"/>
        </w:rPr>
      </w:pPr>
      <w:r>
        <w:rPr>
          <w:rFonts w:ascii="Arial" w:hAnsi="Arial" w:cs="Arial"/>
          <w:sz w:val="20"/>
          <w:szCs w:val="20"/>
        </w:rPr>
        <w:t>30 октября 2014 года</w:t>
      </w:r>
    </w:p>
    <w:p w:rsidR="00F5713F" w:rsidRDefault="00F5713F" w:rsidP="00F5713F">
      <w:pPr>
        <w:autoSpaceDE w:val="0"/>
        <w:autoSpaceDN w:val="0"/>
        <w:adjustRightInd w:val="0"/>
        <w:spacing w:before="200" w:after="0" w:line="240" w:lineRule="auto"/>
        <w:rPr>
          <w:rFonts w:ascii="Arial" w:hAnsi="Arial" w:cs="Arial"/>
          <w:sz w:val="20"/>
          <w:szCs w:val="20"/>
        </w:rPr>
      </w:pPr>
      <w:r>
        <w:rPr>
          <w:rFonts w:ascii="Arial" w:hAnsi="Arial" w:cs="Arial"/>
          <w:sz w:val="20"/>
          <w:szCs w:val="20"/>
        </w:rPr>
        <w:t>N 72-оз</w:t>
      </w:r>
    </w:p>
    <w:p w:rsidR="00F5713F" w:rsidRDefault="00F5713F" w:rsidP="00F5713F">
      <w:pPr>
        <w:autoSpaceDE w:val="0"/>
        <w:autoSpaceDN w:val="0"/>
        <w:adjustRightInd w:val="0"/>
        <w:spacing w:after="0" w:line="240" w:lineRule="auto"/>
        <w:rPr>
          <w:rFonts w:ascii="Arial" w:hAnsi="Arial" w:cs="Arial"/>
          <w:sz w:val="20"/>
          <w:szCs w:val="20"/>
        </w:rPr>
      </w:pPr>
    </w:p>
    <w:p w:rsidR="00F5713F" w:rsidRDefault="00F5713F" w:rsidP="00F5713F">
      <w:pPr>
        <w:autoSpaceDE w:val="0"/>
        <w:autoSpaceDN w:val="0"/>
        <w:adjustRightInd w:val="0"/>
        <w:spacing w:after="0" w:line="240" w:lineRule="auto"/>
        <w:rPr>
          <w:rFonts w:ascii="Arial" w:hAnsi="Arial" w:cs="Arial"/>
          <w:sz w:val="20"/>
          <w:szCs w:val="20"/>
        </w:rPr>
      </w:pPr>
    </w:p>
    <w:p w:rsidR="00F5713F" w:rsidRDefault="00F5713F" w:rsidP="00F5713F">
      <w:pPr>
        <w:pBdr>
          <w:top w:val="single" w:sz="6" w:space="0" w:color="auto"/>
        </w:pBdr>
        <w:autoSpaceDE w:val="0"/>
        <w:autoSpaceDN w:val="0"/>
        <w:adjustRightInd w:val="0"/>
        <w:spacing w:before="100" w:after="100" w:line="240" w:lineRule="auto"/>
        <w:jc w:val="both"/>
        <w:rPr>
          <w:rFonts w:ascii="Arial" w:hAnsi="Arial" w:cs="Arial"/>
          <w:sz w:val="2"/>
          <w:szCs w:val="2"/>
        </w:rPr>
      </w:pPr>
    </w:p>
    <w:p w:rsidR="00056572" w:rsidRDefault="00056572">
      <w:bookmarkStart w:id="1" w:name="_GoBack"/>
      <w:bookmarkEnd w:id="1"/>
    </w:p>
    <w:sectPr w:rsidR="00056572" w:rsidSect="000D71D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10"/>
    <w:rsid w:val="00056572"/>
    <w:rsid w:val="00446410"/>
    <w:rsid w:val="00F5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F8958-1C33-4E91-B2CF-CB8232D4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E36A7ACF89AE7C66F39E20E1B3A08C236CB44E103E019599182CD10E7AD2FA90F4BF5E31F7842E8F32257D37F59AEBA2F94432EFBEC1907FM3K" TargetMode="External"/><Relationship Id="rId13" Type="http://schemas.openxmlformats.org/officeDocument/2006/relationships/hyperlink" Target="consultantplus://offline/ref=82E36A7ACF89AE7C66F38131F4B3A08C2265B343103A019599182CD10E7AD2FA82F4E75230F69A2E8627732C717AM2K" TargetMode="External"/><Relationship Id="rId18" Type="http://schemas.openxmlformats.org/officeDocument/2006/relationships/hyperlink" Target="consultantplus://offline/ref=82E36A7ACF89AE7C66F38131F4B3A08C2265B343103A019599182CD10E7AD2FA82F4E75230F69A2E8627732C717AM2K" TargetMode="External"/><Relationship Id="rId26" Type="http://schemas.openxmlformats.org/officeDocument/2006/relationships/hyperlink" Target="consultantplus://offline/ref=82E36A7ACF89AE7C66F38131F4B3A08C2265B343103A019599182CD10E7AD2FA82F4E75230F69A2E8627732C717AM2K" TargetMode="External"/><Relationship Id="rId39" Type="http://schemas.openxmlformats.org/officeDocument/2006/relationships/hyperlink" Target="consultantplus://offline/ref=82E36A7ACF89AE7C66F38131F4B3A08C2265B343103A019599182CD10E7AD2FA90F4BF5E31F7872C8332257D37F59AEBA2F94432EFBEC1907FM3K" TargetMode="External"/><Relationship Id="rId3" Type="http://schemas.openxmlformats.org/officeDocument/2006/relationships/webSettings" Target="webSettings.xml"/><Relationship Id="rId21" Type="http://schemas.openxmlformats.org/officeDocument/2006/relationships/hyperlink" Target="consultantplus://offline/ref=82E36A7ACF89AE7C66F38131F4B3A08C2265B343103A019599182CD10E7AD2FA90F4BF5E31F7872C8332257D37F59AEBA2F94432EFBEC1907FM3K" TargetMode="External"/><Relationship Id="rId34" Type="http://schemas.openxmlformats.org/officeDocument/2006/relationships/hyperlink" Target="consultantplus://offline/ref=82E36A7ACF89AE7C66F39E20E1B3A08C2369B5491B3C019599182CD10E7AD2FA90F4BF5E31F7842F8532257D37F59AEBA2F94432EFBEC1907FM3K" TargetMode="External"/><Relationship Id="rId42" Type="http://schemas.openxmlformats.org/officeDocument/2006/relationships/hyperlink" Target="consultantplus://offline/ref=82E36A7ACF89AE7C66F39E20E1B3A08C2069B24F1F3E019599182CD10E7AD2FA82F4E75230F69A2E8627732C717AM2K" TargetMode="External"/><Relationship Id="rId7" Type="http://schemas.openxmlformats.org/officeDocument/2006/relationships/hyperlink" Target="consultantplus://offline/ref=82E36A7ACF89AE7C66F39E20E1B3A08C236DB4431B3B019599182CD10E7AD2FA90F4BF5E31F7842E8F32257D37F59AEBA2F94432EFBEC1907FM3K" TargetMode="External"/><Relationship Id="rId12" Type="http://schemas.openxmlformats.org/officeDocument/2006/relationships/hyperlink" Target="consultantplus://offline/ref=82E36A7ACF89AE7C66F38131F4B3A08C2265B343103A019599182CD10E7AD2FA90F4BF5E31F7842F8132257D37F59AEBA2F94432EFBEC1907FM3K" TargetMode="External"/><Relationship Id="rId17" Type="http://schemas.openxmlformats.org/officeDocument/2006/relationships/hyperlink" Target="consultantplus://offline/ref=82E36A7ACF89AE7C66F38131F4B3A08C2265B343103A019599182CD10E7AD2FA82F4E75230F69A2E8627732C717AM2K" TargetMode="External"/><Relationship Id="rId25" Type="http://schemas.openxmlformats.org/officeDocument/2006/relationships/hyperlink" Target="consultantplus://offline/ref=82E36A7ACF89AE7C66F39E20E1B3A08C236DB4431A36019599182CD10E7AD2FA90F4BF5E31F7842F8132257D37F59AEBA2F94432EFBEC1907FM3K" TargetMode="External"/><Relationship Id="rId33" Type="http://schemas.openxmlformats.org/officeDocument/2006/relationships/hyperlink" Target="consultantplus://offline/ref=82E36A7ACF89AE7C66F39E20E1B3A08C2369B54F1E36019599182CD10E7AD2FA90F4BF5E31F7842C8032257D37F59AEBA2F94432EFBEC1907FM3K" TargetMode="External"/><Relationship Id="rId38" Type="http://schemas.openxmlformats.org/officeDocument/2006/relationships/hyperlink" Target="consultantplus://offline/ref=82E36A7ACF89AE7C66F38131F4B3A08C2265B343103A019599182CD10E7AD2FA90F4BF5E31F785298432257D37F59AEBA2F94432EFBEC1907FM3K"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2E36A7ACF89AE7C66F38131F4B3A08C2265B343103A019599182CD10E7AD2FA82F4E75230F69A2E8627732C717AM2K" TargetMode="External"/><Relationship Id="rId20" Type="http://schemas.openxmlformats.org/officeDocument/2006/relationships/hyperlink" Target="consultantplus://offline/ref=82E36A7ACF89AE7C66F39E20E1B3A08C236DB34D1C3C019599182CD10E7AD2FA90F4BF5E31F7842F8432257D37F59AEBA2F94432EFBEC1907FM3K" TargetMode="External"/><Relationship Id="rId29" Type="http://schemas.openxmlformats.org/officeDocument/2006/relationships/hyperlink" Target="consultantplus://offline/ref=82E36A7ACF89AE7C66F39E20E1B3A08C206AB7481139019599182CD10E7AD2FA90F4BF5E31F7842E8E32257D37F59AEBA2F94432EFBEC1907FM3K" TargetMode="External"/><Relationship Id="rId41" Type="http://schemas.openxmlformats.org/officeDocument/2006/relationships/hyperlink" Target="consultantplus://offline/ref=82E36A7ACF89AE7C66F39E20E1B3A08C246FB54B1E345C9F914120D309758DFF97E5BF5E30E9842F993B712E77M1K" TargetMode="External"/><Relationship Id="rId1" Type="http://schemas.openxmlformats.org/officeDocument/2006/relationships/styles" Target="styles.xml"/><Relationship Id="rId6" Type="http://schemas.openxmlformats.org/officeDocument/2006/relationships/hyperlink" Target="consultantplus://offline/ref=82E36A7ACF89AE7C66F39E20E1B3A08C236DB4431A36019599182CD10E7AD2FA90F4BF5E31F7842E8F32257D37F59AEBA2F94432EFBEC1907FM3K" TargetMode="External"/><Relationship Id="rId11" Type="http://schemas.openxmlformats.org/officeDocument/2006/relationships/hyperlink" Target="consultantplus://offline/ref=82E36A7ACF89AE7C66F39E20E1B3A08C2369B5491B3C019599182CD10E7AD2FA90F4BF5E31F7842F8532257D37F59AEBA2F94432EFBEC1907FM3K" TargetMode="External"/><Relationship Id="rId24" Type="http://schemas.openxmlformats.org/officeDocument/2006/relationships/hyperlink" Target="consultantplus://offline/ref=82E36A7ACF89AE7C66F39E20E1B3A08C236DB4431A36019599182CD10E7AD2FA90F4BF5E31F7842F8332257D37F59AEBA2F94432EFBEC1907FM3K" TargetMode="External"/><Relationship Id="rId32" Type="http://schemas.openxmlformats.org/officeDocument/2006/relationships/hyperlink" Target="consultantplus://offline/ref=82E36A7ACF89AE7C66F38131F4B3A08C2265B343103A019599182CD10E7AD2FA90F4BF5E31F7872C8232257D37F59AEBA2F94432EFBEC1907FM3K" TargetMode="External"/><Relationship Id="rId37" Type="http://schemas.openxmlformats.org/officeDocument/2006/relationships/hyperlink" Target="consultantplus://offline/ref=82E36A7ACF89AE7C66F39E20E1B3A08C206AB7481139019599182CD10E7AD2FA90F4BF5E31F784298632257D37F59AEBA2F94432EFBEC1907FM3K" TargetMode="External"/><Relationship Id="rId40" Type="http://schemas.openxmlformats.org/officeDocument/2006/relationships/hyperlink" Target="consultantplus://offline/ref=82E36A7ACF89AE7C66F38131F4B3A08C2265B343103A019599182CD10E7AD2FA90F4BF5E31F7872C8332257D37F59AEBA2F94432EFBEC1907FM3K" TargetMode="External"/><Relationship Id="rId45" Type="http://schemas.openxmlformats.org/officeDocument/2006/relationships/fontTable" Target="fontTable.xml"/><Relationship Id="rId5" Type="http://schemas.openxmlformats.org/officeDocument/2006/relationships/hyperlink" Target="consultantplus://offline/ref=82E36A7ACF89AE7C66F39E20E1B3A08C206AB7481139019599182CD10E7AD2FA90F4BF5E31F7842E8F32257D37F59AEBA2F94432EFBEC1907FM3K" TargetMode="External"/><Relationship Id="rId15" Type="http://schemas.openxmlformats.org/officeDocument/2006/relationships/hyperlink" Target="consultantplus://offline/ref=82E36A7ACF89AE7C66F38131F4B3A08C2265B343103A019599182CD10E7AD2FA90F4BF5E31F785298432257D37F59AEBA2F94432EFBEC1907FM3K" TargetMode="External"/><Relationship Id="rId23" Type="http://schemas.openxmlformats.org/officeDocument/2006/relationships/hyperlink" Target="consultantplus://offline/ref=82E36A7ACF89AE7C66F39E20E1B3A08C236DB4431A36019599182CD10E7AD2FA90F4BF5E31F7842F8532257D37F59AEBA2F94432EFBEC1907FM3K" TargetMode="External"/><Relationship Id="rId28" Type="http://schemas.openxmlformats.org/officeDocument/2006/relationships/hyperlink" Target="consultantplus://offline/ref=82E36A7ACF89AE7C66F39E20E1B3A08C236DB4431A36019599182CD10E7AD2FA90F4BF5E31F7842C8732257D37F59AEBA2F94432EFBEC1907FM3K" TargetMode="External"/><Relationship Id="rId36" Type="http://schemas.openxmlformats.org/officeDocument/2006/relationships/hyperlink" Target="consultantplus://offline/ref=82E36A7ACF89AE7C66F39E20E1B3A08C236FB34A1D39019599182CD10E7AD2FA90F4BF5E31F7842F8732257D37F59AEBA2F94432EFBEC1907FM3K" TargetMode="External"/><Relationship Id="rId10" Type="http://schemas.openxmlformats.org/officeDocument/2006/relationships/hyperlink" Target="consultantplus://offline/ref=82E36A7ACF89AE7C66F39E20E1B3A08C236FB34A1D39019599182CD10E7AD2FA90F4BF5E31F7842E8F32257D37F59AEBA2F94432EFBEC1907FM3K" TargetMode="External"/><Relationship Id="rId19" Type="http://schemas.openxmlformats.org/officeDocument/2006/relationships/hyperlink" Target="consultantplus://offline/ref=82E36A7ACF89AE7C66F39E20E1B3A08C236DB4431A36019599182CD10E7AD2FA90F4BF5E31F7842E8E32257D37F59AEBA2F94432EFBEC1907FM3K" TargetMode="External"/><Relationship Id="rId31" Type="http://schemas.openxmlformats.org/officeDocument/2006/relationships/hyperlink" Target="consultantplus://offline/ref=82E36A7ACF89AE7C66F39E20E1B3A08C236CB44E103E019599182CD10E7AD2FA90F4BF5E31F7842F8632257D37F59AEBA2F94432EFBEC1907FM3K" TargetMode="External"/><Relationship Id="rId44" Type="http://schemas.openxmlformats.org/officeDocument/2006/relationships/hyperlink" Target="consultantplus://offline/ref=82E36A7ACF89AE7C66F39E20E1B3A08C2069B2491E39019599182CD10E7AD2FA82F4E75230F69A2E8627732C717AM2K" TargetMode="External"/><Relationship Id="rId4" Type="http://schemas.openxmlformats.org/officeDocument/2006/relationships/hyperlink" Target="consultantplus://offline/ref=82E36A7ACF89AE7C66F39E20E1B3A08C236DB34D1C3C019599182CD10E7AD2FA90F4BF5E31F7842F8432257D37F59AEBA2F94432EFBEC1907FM3K" TargetMode="External"/><Relationship Id="rId9" Type="http://schemas.openxmlformats.org/officeDocument/2006/relationships/hyperlink" Target="consultantplus://offline/ref=82E36A7ACF89AE7C66F39E20E1B3A08C2369B54F1E36019599182CD10E7AD2FA90F4BF5E31F7842C8032257D37F59AEBA2F94432EFBEC1907FM3K" TargetMode="External"/><Relationship Id="rId14" Type="http://schemas.openxmlformats.org/officeDocument/2006/relationships/hyperlink" Target="consultantplus://offline/ref=82E36A7ACF89AE7C66F38131F4B3A08C2265B343103A019599182CD10E7AD2FA82F4E75230F69A2E8627732C717AM2K" TargetMode="External"/><Relationship Id="rId22" Type="http://schemas.openxmlformats.org/officeDocument/2006/relationships/hyperlink" Target="consultantplus://offline/ref=82E36A7ACF89AE7C66F38131F4B3A08C2265B343103A019599182CD10E7AD2FA82F4E75230F69A2E8627732C717AM2K" TargetMode="External"/><Relationship Id="rId27" Type="http://schemas.openxmlformats.org/officeDocument/2006/relationships/hyperlink" Target="consultantplus://offline/ref=82E36A7ACF89AE7C66F39E20E1B3A08C236DB4431A36019599182CD10E7AD2FA90F4BF5E31F7842F8F32257D37F59AEBA2F94432EFBEC1907FM3K" TargetMode="External"/><Relationship Id="rId30" Type="http://schemas.openxmlformats.org/officeDocument/2006/relationships/hyperlink" Target="consultantplus://offline/ref=82E36A7ACF89AE7C66F39E20E1B3A08C236CB44E103E019599182CD10E7AD2FA90F4BF5E31F7842E8E32257D37F59AEBA2F94432EFBEC1907FM3K" TargetMode="External"/><Relationship Id="rId35" Type="http://schemas.openxmlformats.org/officeDocument/2006/relationships/hyperlink" Target="consultantplus://offline/ref=82E36A7ACF89AE7C66F39E20E1B3A08C236FB34A1D39019599182CD10E7AD2FA90F4BF5E31F7842E8F32257D37F59AEBA2F94432EFBEC1907FM3K" TargetMode="External"/><Relationship Id="rId43" Type="http://schemas.openxmlformats.org/officeDocument/2006/relationships/hyperlink" Target="consultantplus://offline/ref=82E36A7ACF89AE7C66F39E20E1B3A08C2668BD481C345C9F914120D309758DFF97E5BF5E30E9842F993B712E77M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4355</Words>
  <Characters>24825</Characters>
  <Application>Microsoft Office Word</Application>
  <DocSecurity>0</DocSecurity>
  <Lines>206</Lines>
  <Paragraphs>58</Paragraphs>
  <ScaleCrop>false</ScaleCrop>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Ринатовна Строителева</dc:creator>
  <cp:keywords/>
  <dc:description/>
  <cp:lastModifiedBy>Регина Ринатовна Строителева</cp:lastModifiedBy>
  <cp:revision>2</cp:revision>
  <dcterms:created xsi:type="dcterms:W3CDTF">2022-01-11T10:13:00Z</dcterms:created>
  <dcterms:modified xsi:type="dcterms:W3CDTF">2022-01-11T10:13:00Z</dcterms:modified>
</cp:coreProperties>
</file>