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CFA" w:rsidRPr="009F6508" w:rsidRDefault="008A4CFA" w:rsidP="008A4CFA">
      <w:pPr>
        <w:pStyle w:val="ConsPlusNormal"/>
        <w:jc w:val="right"/>
        <w:outlineLvl w:val="0"/>
        <w:rPr>
          <w:rFonts w:ascii="Times New Roman" w:hAnsi="Times New Roman" w:cs="Times New Roman"/>
          <w:sz w:val="28"/>
          <w:szCs w:val="28"/>
        </w:rPr>
      </w:pPr>
      <w:r w:rsidRPr="009F6508">
        <w:rPr>
          <w:rFonts w:ascii="Times New Roman" w:hAnsi="Times New Roman" w:cs="Times New Roman"/>
          <w:sz w:val="28"/>
          <w:szCs w:val="28"/>
        </w:rPr>
        <w:t>ПРИЛОЖЕНИЕ 53</w:t>
      </w:r>
    </w:p>
    <w:p w:rsidR="008A4CFA" w:rsidRPr="009F6508" w:rsidRDefault="008A4CFA" w:rsidP="008A4CF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к приказу комитета</w:t>
      </w:r>
    </w:p>
    <w:p w:rsidR="008A4CFA" w:rsidRPr="009F6508" w:rsidRDefault="008A4CFA" w:rsidP="008A4CF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по социальной защите населения</w:t>
      </w:r>
    </w:p>
    <w:p w:rsidR="008A4CFA" w:rsidRPr="009F6508" w:rsidRDefault="008A4CFA" w:rsidP="008A4CF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Ленинградской области</w:t>
      </w:r>
    </w:p>
    <w:p w:rsidR="008A4CFA" w:rsidRPr="009F6508" w:rsidRDefault="008A4CFA" w:rsidP="008A4CFA">
      <w:pPr>
        <w:pStyle w:val="ConsPlusNormal"/>
        <w:jc w:val="right"/>
        <w:rPr>
          <w:rFonts w:ascii="Times New Roman" w:hAnsi="Times New Roman" w:cs="Times New Roman"/>
          <w:sz w:val="28"/>
          <w:szCs w:val="28"/>
        </w:rPr>
      </w:pPr>
      <w:r w:rsidRPr="009F6508">
        <w:rPr>
          <w:rFonts w:ascii="Times New Roman" w:hAnsi="Times New Roman" w:cs="Times New Roman"/>
          <w:sz w:val="28"/>
          <w:szCs w:val="28"/>
        </w:rPr>
        <w:t>от 31.01.2020 N 5</w:t>
      </w:r>
    </w:p>
    <w:p w:rsidR="008A4CFA" w:rsidRPr="009F6508" w:rsidRDefault="008A4CFA" w:rsidP="008A4CFA">
      <w:pPr>
        <w:pStyle w:val="ConsPlusNormal"/>
        <w:jc w:val="right"/>
        <w:rPr>
          <w:rFonts w:ascii="Times New Roman" w:hAnsi="Times New Roman" w:cs="Times New Roman"/>
          <w:sz w:val="28"/>
          <w:szCs w:val="28"/>
        </w:rPr>
      </w:pPr>
    </w:p>
    <w:p w:rsidR="008A4CFA" w:rsidRPr="009F6508" w:rsidRDefault="008A4CFA" w:rsidP="008A4CFA">
      <w:pPr>
        <w:pStyle w:val="ConsPlusTitle"/>
        <w:jc w:val="center"/>
        <w:rPr>
          <w:rFonts w:ascii="Times New Roman" w:hAnsi="Times New Roman" w:cs="Times New Roman"/>
          <w:sz w:val="28"/>
          <w:szCs w:val="28"/>
        </w:rPr>
      </w:pPr>
      <w:bookmarkStart w:id="0" w:name="P31511"/>
      <w:bookmarkEnd w:id="0"/>
      <w:r w:rsidRPr="009F6508">
        <w:rPr>
          <w:rFonts w:ascii="Times New Roman" w:hAnsi="Times New Roman" w:cs="Times New Roman"/>
          <w:sz w:val="28"/>
          <w:szCs w:val="28"/>
        </w:rPr>
        <w:t>АДМИНИСТРАТИВНЫЙ РЕГЛАМЕНТ</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НА ТЕРРИТОРИИ ЛЕНИНГРАДСКОЙ ОБЛАСТИ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ПО ПРЕДОСТАВЛЕНИЮ КОМПЕНСАЦИИ ЧАСТИ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СТОИМОСТИ ОБУЧЕНИЯ ДЕТЕЙ ПО ОБРАЗОВАТЕЛЬНЫМ ПРОГРАММАМ</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СРЕДНЕГО ПРОФЕССИОНАЛЬНОГО ОБРАЗОВАНИЯ НА ПЛАТНОЙ ОСНОВЕ</w:t>
      </w:r>
    </w:p>
    <w:p w:rsidR="008A4CFA" w:rsidRPr="009F6508" w:rsidRDefault="008A4CFA" w:rsidP="008A4CF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4CF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Список изменяющих документов</w:t>
            </w:r>
          </w:p>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(введен </w:t>
            </w:r>
            <w:hyperlink r:id="rId4">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комитета по социальной защите населения Ленинградской</w:t>
            </w:r>
          </w:p>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области от 08.09.2023 N 04-61; в ред. Приказов комитета по социальной защите</w:t>
            </w:r>
          </w:p>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населения Ленинградской области от 09.01.2024 </w:t>
            </w:r>
            <w:hyperlink r:id="rId5">
              <w:r w:rsidRPr="009F6508">
                <w:rPr>
                  <w:rFonts w:ascii="Times New Roman" w:hAnsi="Times New Roman" w:cs="Times New Roman"/>
                  <w:color w:val="0000FF"/>
                  <w:sz w:val="28"/>
                  <w:szCs w:val="28"/>
                </w:rPr>
                <w:t>N 04-1</w:t>
              </w:r>
            </w:hyperlink>
            <w:r w:rsidRPr="009F6508">
              <w:rPr>
                <w:rFonts w:ascii="Times New Roman" w:hAnsi="Times New Roman" w:cs="Times New Roman"/>
                <w:color w:val="392C69"/>
                <w:sz w:val="28"/>
                <w:szCs w:val="28"/>
              </w:rPr>
              <w:t xml:space="preserve">, от 14.06.2024 </w:t>
            </w:r>
            <w:hyperlink r:id="rId6">
              <w:r w:rsidRPr="009F6508">
                <w:rPr>
                  <w:rFonts w:ascii="Times New Roman" w:hAnsi="Times New Roman" w:cs="Times New Roman"/>
                  <w:color w:val="0000FF"/>
                  <w:sz w:val="28"/>
                  <w:szCs w:val="28"/>
                </w:rPr>
                <w:t>N 04-35</w:t>
              </w:r>
            </w:hyperlink>
            <w:r w:rsidRPr="009F6508">
              <w:rPr>
                <w:rFonts w:ascii="Times New Roman" w:hAnsi="Times New Roman" w:cs="Times New Roman"/>
                <w:color w:val="392C69"/>
                <w:sz w:val="28"/>
                <w:szCs w:val="28"/>
              </w:rPr>
              <w:t>,</w:t>
            </w:r>
          </w:p>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28.12.2024 </w:t>
            </w:r>
            <w:hyperlink r:id="rId7">
              <w:r w:rsidRPr="009F6508">
                <w:rPr>
                  <w:rFonts w:ascii="Times New Roman" w:hAnsi="Times New Roman" w:cs="Times New Roman"/>
                  <w:color w:val="0000FF"/>
                  <w:sz w:val="28"/>
                  <w:szCs w:val="28"/>
                </w:rPr>
                <w:t>N 04-111</w:t>
              </w:r>
            </w:hyperlink>
            <w:r w:rsidRPr="009F6508">
              <w:rPr>
                <w:rFonts w:ascii="Times New Roman" w:hAnsi="Times New Roman" w:cs="Times New Roman"/>
                <w:color w:val="392C69"/>
                <w:sz w:val="28"/>
                <w:szCs w:val="28"/>
              </w:rPr>
              <w:t xml:space="preserve">, от 24.02.2025 </w:t>
            </w:r>
            <w:hyperlink r:id="rId8">
              <w:r w:rsidRPr="009F6508">
                <w:rPr>
                  <w:rFonts w:ascii="Times New Roman" w:hAnsi="Times New Roman" w:cs="Times New Roman"/>
                  <w:color w:val="0000FF"/>
                  <w:sz w:val="28"/>
                  <w:szCs w:val="28"/>
                </w:rPr>
                <w:t>N 04-25</w:t>
              </w:r>
            </w:hyperlink>
            <w:r w:rsidRPr="009F6508">
              <w:rPr>
                <w:rFonts w:ascii="Times New Roman" w:hAnsi="Times New Roman" w:cs="Times New Roman"/>
                <w:color w:val="392C69"/>
                <w:sz w:val="28"/>
                <w:szCs w:val="28"/>
              </w:rPr>
              <w:t xml:space="preserve">, от 17.03.2025 </w:t>
            </w:r>
            <w:hyperlink r:id="rId9">
              <w:r w:rsidRPr="009F6508">
                <w:rPr>
                  <w:rFonts w:ascii="Times New Roman" w:hAnsi="Times New Roman" w:cs="Times New Roman"/>
                  <w:color w:val="0000FF"/>
                  <w:sz w:val="28"/>
                  <w:szCs w:val="28"/>
                </w:rPr>
                <w:t>N 04-32</w:t>
              </w:r>
            </w:hyperlink>
            <w:r w:rsidRPr="009F6508">
              <w:rPr>
                <w:rFonts w:ascii="Times New Roman" w:hAnsi="Times New Roman" w:cs="Times New Roman"/>
                <w:color w:val="392C69"/>
                <w:sz w:val="28"/>
                <w:szCs w:val="28"/>
              </w:rPr>
              <w:t>,</w:t>
            </w:r>
          </w:p>
          <w:p w:rsidR="008A4CFA" w:rsidRPr="009F6508" w:rsidRDefault="008A4CFA" w:rsidP="00EB12BF">
            <w:pPr>
              <w:pStyle w:val="ConsPlusNormal"/>
              <w:jc w:val="center"/>
              <w:rPr>
                <w:rFonts w:ascii="Times New Roman" w:hAnsi="Times New Roman" w:cs="Times New Roman"/>
                <w:sz w:val="28"/>
                <w:szCs w:val="28"/>
              </w:rPr>
            </w:pPr>
            <w:r w:rsidRPr="009F6508">
              <w:rPr>
                <w:rFonts w:ascii="Times New Roman" w:hAnsi="Times New Roman" w:cs="Times New Roman"/>
                <w:color w:val="392C69"/>
                <w:sz w:val="28"/>
                <w:szCs w:val="28"/>
              </w:rPr>
              <w:t xml:space="preserve">от 01.04.2025 </w:t>
            </w:r>
            <w:hyperlink r:id="rId10">
              <w:r w:rsidRPr="009F6508">
                <w:rPr>
                  <w:rFonts w:ascii="Times New Roman" w:hAnsi="Times New Roman" w:cs="Times New Roman"/>
                  <w:color w:val="0000FF"/>
                  <w:sz w:val="28"/>
                  <w:szCs w:val="28"/>
                </w:rPr>
                <w:t>N 04-40</w:t>
              </w:r>
            </w:hyperlink>
            <w:r w:rsidRPr="009F6508">
              <w:rPr>
                <w:rFonts w:ascii="Times New Roman" w:hAnsi="Times New Roman" w:cs="Times New Roman"/>
                <w:color w:val="392C69"/>
                <w:sz w:val="28"/>
                <w:szCs w:val="28"/>
              </w:rPr>
              <w:t>)</w:t>
            </w:r>
          </w:p>
        </w:tc>
        <w:tc>
          <w:tcPr>
            <w:tcW w:w="113" w:type="dxa"/>
            <w:tcBorders>
              <w:top w:val="nil"/>
              <w:left w:val="nil"/>
              <w:bottom w:val="nil"/>
              <w:right w:val="nil"/>
            </w:tcBorders>
            <w:shd w:val="clear" w:color="auto" w:fill="F4F3F8"/>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r>
    </w:tbl>
    <w:p w:rsidR="008A4CFA" w:rsidRPr="009F6508" w:rsidRDefault="008A4CFA" w:rsidP="008A4CFA">
      <w:pPr>
        <w:pStyle w:val="ConsPlusNormal"/>
        <w:jc w:val="center"/>
        <w:rPr>
          <w:rFonts w:ascii="Times New Roman" w:hAnsi="Times New Roman" w:cs="Times New Roman"/>
          <w:sz w:val="28"/>
          <w:szCs w:val="28"/>
        </w:rPr>
      </w:pPr>
    </w:p>
    <w:p w:rsidR="008A4CFA" w:rsidRPr="009F6508" w:rsidRDefault="008A4CFA" w:rsidP="008A4CF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 предоставление компенсации части</w:t>
      </w:r>
    </w:p>
    <w:p w:rsidR="008A4CFA" w:rsidRPr="009F6508" w:rsidRDefault="008A4CFA" w:rsidP="008A4CF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стоимости обучения детей по образовательным программам</w:t>
      </w:r>
    </w:p>
    <w:p w:rsidR="008A4CFA" w:rsidRPr="009F6508" w:rsidRDefault="008A4CFA" w:rsidP="008A4CF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среднего профессионального образования на платной основе)</w:t>
      </w:r>
    </w:p>
    <w:p w:rsidR="008A4CFA" w:rsidRPr="009F6508" w:rsidRDefault="008A4CFA" w:rsidP="008A4CFA">
      <w:pPr>
        <w:pStyle w:val="ConsPlusNormal"/>
        <w:jc w:val="center"/>
        <w:rPr>
          <w:rFonts w:ascii="Times New Roman" w:hAnsi="Times New Roman" w:cs="Times New Roman"/>
          <w:sz w:val="28"/>
          <w:szCs w:val="28"/>
        </w:rPr>
      </w:pPr>
      <w:r w:rsidRPr="009F6508">
        <w:rPr>
          <w:rFonts w:ascii="Times New Roman" w:hAnsi="Times New Roman" w:cs="Times New Roman"/>
          <w:sz w:val="28"/>
          <w:szCs w:val="28"/>
        </w:rPr>
        <w:t>(далее - регламент, государственная услуга)</w:t>
      </w:r>
    </w:p>
    <w:p w:rsidR="008A4CFA" w:rsidRPr="009F6508" w:rsidRDefault="008A4CFA" w:rsidP="008A4CFA">
      <w:pPr>
        <w:pStyle w:val="ConsPlusNormal"/>
        <w:jc w:val="center"/>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 ОБЩИЕ ПОЛОЖЕНИЯ</w:t>
      </w:r>
    </w:p>
    <w:p w:rsidR="008A4CFA" w:rsidRPr="009F6508" w:rsidRDefault="008A4CFA" w:rsidP="008A4CFA">
      <w:pPr>
        <w:pStyle w:val="ConsPlusNormal"/>
        <w:jc w:val="center"/>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Предмет регулирования административного</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регламента услуги (описание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1.1. Настоящий регламент устанавливает стандарт, последовательность и сроки выполнения административных процедур при предоставлении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Категории заявителей и их представителей,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имеющих право выступать от их имени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1.2. Государственная услуга по предоставлению компенсации в размере </w:t>
      </w:r>
      <w:r w:rsidRPr="009F6508">
        <w:rPr>
          <w:rFonts w:ascii="Times New Roman" w:hAnsi="Times New Roman" w:cs="Times New Roman"/>
          <w:sz w:val="28"/>
          <w:szCs w:val="28"/>
        </w:rPr>
        <w:lastRenderedPageBreak/>
        <w:t>50 процентов стоимости обучения детей по образовательным программам среднего профессионального образования на платной основе (далее - компенсация) предоставляется гражданам Российской Федерации, имеющим место жительства или место пребывания на территории Ленинградской области, у которых среднедушевой денежный доход семьи не превышает величину среднего дохода, сложившегося в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из числа многодетных семей (многодетных приемных семей);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лицам, являющихся опекунами (попечителями) трех и более детей, совместно с ними проживающими на территории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1.3. Компенсация предоставляется одному из родителей (законному представителю) либо совершеннолетнему ребенку в возрасте до 23 лет, заключившему договор об оказании платных образовательных услуг.</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1.4. Компенсация назначается и выплачивается на каждого ребенка при соблюдении следующих условий: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образовательная организация, осуществляющая образовательную деятельность, должна иметь государственную аккредитацию по образовательным программам среднего профессионального образования;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получение среднего профессионального образования осуществляется впервые;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образовательные услуги предоставляются по очной форме обучения.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1" w:name="P31546"/>
      <w:bookmarkEnd w:id="1"/>
      <w:r w:rsidRPr="009F6508">
        <w:rPr>
          <w:rFonts w:ascii="Times New Roman" w:hAnsi="Times New Roman" w:cs="Times New Roman"/>
          <w:sz w:val="28"/>
          <w:szCs w:val="28"/>
        </w:rPr>
        <w:t>1.5. Компенсация назначается и выплачивается в случае, если заявление и документы для назначения меры социальной поддержки поступили на рассмотрение в срок не позднее 31 декабря календарного года, в котором завершился учебный год обучения, стоимость которого подлежит частичной компенсации в рамках предоставления меры социальной поддержки.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1.6. Представлять интересы заявителя имеют право от имени физических лиц (далее - представитель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законные представители недееспособных или не полностью дееспособных заявителей;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уполномоченные лица, действующие в силу полномочий, основанных на доверенности, оформленной в соответствии с действующим законодательством и подтверждающей наличие у представителя прав действовать от лица заявителя.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информирования о предоставлении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1.7. Информация о местах нахождения организаций, участвующих в предоставлении государственной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(далее - сведения информационного характера) размещается: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информационных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Ленинградского областного государственного казенного учреждения "Центр социальной защиты населения" (далее -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комитета по социальной защите населения Ленинградской области </w:t>
      </w:r>
      <w:hyperlink r:id="rId11">
        <w:r w:rsidRPr="009F6508">
          <w:rPr>
            <w:rFonts w:ascii="Times New Roman" w:hAnsi="Times New Roman" w:cs="Times New Roman"/>
            <w:color w:val="0000FF"/>
            <w:sz w:val="28"/>
            <w:szCs w:val="28"/>
          </w:rPr>
          <w:t>http://social.lenobl.ru/</w:t>
        </w:r>
      </w:hyperlink>
      <w:r w:rsidRPr="009F6508">
        <w:rPr>
          <w:rFonts w:ascii="Times New Roman" w:hAnsi="Times New Roman" w:cs="Times New Roman"/>
          <w:sz w:val="28"/>
          <w:szCs w:val="28"/>
        </w:rPr>
        <w:t>;</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или МФЦ): </w:t>
      </w:r>
      <w:hyperlink r:id="rId12">
        <w:r w:rsidRPr="009F6508">
          <w:rPr>
            <w:rFonts w:ascii="Times New Roman" w:hAnsi="Times New Roman" w:cs="Times New Roman"/>
            <w:color w:val="0000FF"/>
            <w:sz w:val="28"/>
            <w:szCs w:val="28"/>
          </w:rPr>
          <w:t>http://mfc47.ru/</w:t>
        </w:r>
      </w:hyperlink>
      <w:r w:rsidRPr="009F6508">
        <w:rPr>
          <w:rFonts w:ascii="Times New Roman" w:hAnsi="Times New Roman" w:cs="Times New Roman"/>
          <w:sz w:val="28"/>
          <w:szCs w:val="28"/>
        </w:rPr>
        <w:t>;</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13">
        <w:r w:rsidRPr="009F6508">
          <w:rPr>
            <w:rFonts w:ascii="Times New Roman" w:hAnsi="Times New Roman" w:cs="Times New Roman"/>
            <w:color w:val="0000FF"/>
            <w:sz w:val="28"/>
            <w:szCs w:val="28"/>
          </w:rPr>
          <w:t>https://gu.lenobl.ru</w:t>
        </w:r>
      </w:hyperlink>
      <w:r w:rsidRPr="009F6508">
        <w:rPr>
          <w:rFonts w:ascii="Times New Roman" w:hAnsi="Times New Roman" w:cs="Times New Roman"/>
          <w:sz w:val="28"/>
          <w:szCs w:val="28"/>
        </w:rPr>
        <w:t xml:space="preserve"> / </w:t>
      </w:r>
      <w:hyperlink r:id="rId14">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1.8. Информация по вопросам предоставления государственной услуги, сведения о ходе предоставления государственной услуги предоставляются заявителю в устной, письменной или электронной формах.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получения сведений о ходе предоставления государственной услуги заявителем указывается (называется) дата заявления, обозначенная в расписке о приеме документов, полученной от МФЦ при подаче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1.9. Устное информирование осуществляется специалистами ЦСЗН по месту жительства заявителя при обращении заявителя за информацией лично или по телефону (за исключением информации, содержащей персональные сведения), а также при обращении на единый телефонный номер (единый контакт-центр взаимодействия с гражданами) (в том числе за информацией, содержащей персональные сведения).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устном информировании по телефону специалист ЦСЗН должен назвать фамилию, имя, отчество, замещаемую должность и наименование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При обращении за информацией представителя заявителя информация предоставляется лицу при наличии у него соответствующих полномочий.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 ЦСЗН, осуществляющий устное информирование, должен принять все меры для предоставления оперативной информации в ответе на поставленные вопросы, в том числе с привлечением других специалистов.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Время ожидания в очереди при обращении заявителя (представителя заявителя) за получением устного информирования при личном приеме не может превышать 15 минут.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специалист ЦСЗН, к которому обратился заявитель (представитель заявителя), не может ответить на вопрос самостоятельно непосредственно в момент устного обращения, то он должен предложить обратиться к другому специалисту ЦСЗН, либо обратиться в ЦСЗН с письменным запросом о предоставлении информации, либо назначить другое удобное для заявителя (представителя заявителя) время для повторного обращения, но не позднее следующего дня приема граждан.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1.10. Письменное информирование осуществляется путем направления ответов почтовым отправлением или посредством информационно-телекоммуникационных сетей общего пользования (по электронной почте, по факсимильной связи, через сеть Интернет).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структурного подразделения ЦСЗН определяет исполнителя для подготовки ответа по каждому конкретному письменному обращению заявителя (представителя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на письменное обращение заявителя (представителя заявителя) предоставляется в простой, четкой и понятной форме и должен содержать ответы на поставленные вопросы, фамилию, имя, отчество и номер телефона исполнителя.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Ответ подписывается руководителем (исполняющим обязанности руководителя, заместителя руководителя) ЦСЗН и направляется в письменном виде способом доставки ответа, соответствующим способу обращения заявителя (представителя заявителя) за информацией, или способом доставки ответа, указанным в письменном обращении заявителя (представителя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в том числе о ходе ее предоставления, может быть получена по электронной почте путем направления обращения по адресу электронной почты ЦСЗН, в том числе с приложением необходимых документов, заверенных усиленной квалифицированной электронной подписью (ответ на обращение, направленное по электронной почте, направляется в виде электронного документа на адрес электронной почты отправителя обращения).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Максимальный срок направления ответа составляет тридцать календарных дней с момента регистрации обращения заявителя (представителя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Если последний день срока приходится на нерабочий день, днем окончания срока считается ближайший следующий за ним рабочий день.</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Информация по вопросам предоставления государственной услуги, сведения о ходе предоставления государственной услуги представляются также в федеральной государственной информационной системе "Единый портал государственных и муниципальных услуг (функций)" (далее - Единый портал госуслуг) (</w:t>
      </w:r>
      <w:hyperlink r:id="rId16">
        <w:r w:rsidRPr="009F6508">
          <w:rPr>
            <w:rFonts w:ascii="Times New Roman" w:hAnsi="Times New Roman" w:cs="Times New Roman"/>
            <w:color w:val="0000FF"/>
            <w:sz w:val="28"/>
            <w:szCs w:val="28"/>
          </w:rPr>
          <w:t>https://gosuslugi.ru</w:t>
        </w:r>
      </w:hyperlink>
      <w:r w:rsidRPr="009F6508">
        <w:rPr>
          <w:rFonts w:ascii="Times New Roman" w:hAnsi="Times New Roman" w:cs="Times New Roman"/>
          <w:sz w:val="28"/>
          <w:szCs w:val="28"/>
        </w:rPr>
        <w:t>), портале государственных и муниципальных услуг Ленинградской области (далее - портал госуслуг) (</w:t>
      </w:r>
      <w:hyperlink r:id="rId17">
        <w:r w:rsidRPr="009F6508">
          <w:rPr>
            <w:rFonts w:ascii="Times New Roman" w:hAnsi="Times New Roman" w:cs="Times New Roman"/>
            <w:color w:val="0000FF"/>
            <w:sz w:val="28"/>
            <w:szCs w:val="28"/>
          </w:rPr>
          <w:t>https://gu.lenobl.ru/Pgu/</w:t>
        </w:r>
      </w:hyperlink>
      <w:r w:rsidRPr="009F6508">
        <w:rPr>
          <w:rFonts w:ascii="Times New Roman" w:hAnsi="Times New Roman" w:cs="Times New Roman"/>
          <w:sz w:val="28"/>
          <w:szCs w:val="28"/>
        </w:rPr>
        <w:t>).</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Размещение сведений на Едином портале госуслуг осуществляется в соответствии с </w:t>
      </w:r>
      <w:hyperlink r:id="rId18">
        <w:r w:rsidRPr="009F6508">
          <w:rPr>
            <w:rFonts w:ascii="Times New Roman" w:hAnsi="Times New Roman" w:cs="Times New Roman"/>
            <w:color w:val="0000FF"/>
            <w:sz w:val="28"/>
            <w:szCs w:val="28"/>
          </w:rPr>
          <w:t>Положением</w:t>
        </w:r>
      </w:hyperlink>
      <w:r w:rsidRPr="009F6508">
        <w:rPr>
          <w:rFonts w:ascii="Times New Roman" w:hAnsi="Times New Roman" w:cs="Times New Roman"/>
          <w:sz w:val="28"/>
          <w:szCs w:val="28"/>
        </w:rPr>
        <w:t xml:space="preserve"> о федеральной государственной информационной системе "Единый портал государственных и муниципальных услуг (функций)", утвержденным Постановлением Правительства Российской Федерации от 24.10.2011 N 861.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1.11. На информационных стендах в помещениях ЦСЗН размещается следующая информация: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текст регламента с приложением;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информация о порядке предоставления государственной услуги (в текстовом и(или) графическом, схематическом виде) со ссылкой на регламент;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перечень документов, необходимых для предоставления государственной услуги, с образцом заявления о предоставлении меры социальной поддержки;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описание конечного результата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выписки из нормативных правовых актов, содержащих нормы, регулирующие предоставление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порядок получения информации по вопросам предоставления государственной услуги, сведений о ходе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7) порядок обжалования действий (бездействия), руководителя ЦСЗН, должностных лиц, уполномоченных на выполнение административных действий, предусмотренных регламентом, ГБУ "МФЦ" и его работников, участвующих в предоставлении государственной услуги, а также принятых ими решений в ходе предоставления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 СТАНДАРТ ПРЕДОСТАВЛЕНИЯ ГОСУДАРСТВЕННОЙ УСЛУГИ</w:t>
      </w:r>
    </w:p>
    <w:p w:rsidR="008A4CFA" w:rsidRPr="009F6508" w:rsidRDefault="008A4CFA" w:rsidP="008A4CFA">
      <w:pPr>
        <w:pStyle w:val="ConsPlusNormal"/>
        <w:jc w:val="center"/>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Полное наименование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 Полное наименование государственной услуги: государственная услуга по предоставлению компенсации части стоимости обучения детей по образовательным программам среднего профессионального образования на платной основе (далее - государственная услуга).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Сокращенное наименование государственной услуги: предоставление компенсации части стоимости обучения детей по образовательным программам среднего профессионального образования на платной основе.</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Наименование органа исполнительной власти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Ленинградской области (органа местного самоуправления),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обращения заявителя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2.2. Государственную услугу предоставляет комитет по социальной защите населения Ленинградской области (далее - Комитет).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2.2.1. В предоставлении государственной услуги участвуют: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действующие филиалы, отделы и удаленные рабочие места ГБУ ЛО "МФЦ", расположенные на территории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2.2.2. Заявление о предоставлении меры социальной поддержки с комплектом документов принимается: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1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2.2.3. Заявитель имеет право записаться на прием при технической реализации программного обеспечения в ЦСЗН либо в МФЦ для подачи </w:t>
      </w:r>
      <w:r w:rsidRPr="009F6508">
        <w:rPr>
          <w:rFonts w:ascii="Times New Roman" w:hAnsi="Times New Roman" w:cs="Times New Roman"/>
          <w:sz w:val="28"/>
          <w:szCs w:val="28"/>
        </w:rPr>
        <w:lastRenderedPageBreak/>
        <w:t>заявления о предоставлении меры социальной поддержки следующими способами: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посредством ПГУ ЛО/ЕПГУ - в ЦСЗН,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по телефону - в ЦСЗН, 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посредством сайта ЦСЗН в ЦСЗН, сайта ГБУ ЛО "МФЦ" - 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ЦСЗН, МФЦ графика приема заявителей.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2.2.4. В целях предоставления государственной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20">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1">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2">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3">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предоставлении государственной услуги в электронной форме идентификация и аутентификация могут осуществляться при наличии технической возможности посредством: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информационных технологий, предусмотренных </w:t>
      </w:r>
      <w:hyperlink r:id="rId24">
        <w:r w:rsidRPr="009F6508">
          <w:rPr>
            <w:rFonts w:ascii="Times New Roman" w:hAnsi="Times New Roman" w:cs="Times New Roman"/>
            <w:color w:val="0000FF"/>
            <w:sz w:val="28"/>
            <w:szCs w:val="28"/>
          </w:rPr>
          <w:t>статьями 9</w:t>
        </w:r>
      </w:hyperlink>
      <w:r w:rsidRPr="009F6508">
        <w:rPr>
          <w:rFonts w:ascii="Times New Roman" w:hAnsi="Times New Roman" w:cs="Times New Roman"/>
          <w:sz w:val="28"/>
          <w:szCs w:val="28"/>
        </w:rPr>
        <w:t xml:space="preserve">, </w:t>
      </w:r>
      <w:hyperlink r:id="rId25">
        <w:r w:rsidRPr="009F6508">
          <w:rPr>
            <w:rFonts w:ascii="Times New Roman" w:hAnsi="Times New Roman" w:cs="Times New Roman"/>
            <w:color w:val="0000FF"/>
            <w:sz w:val="28"/>
            <w:szCs w:val="28"/>
          </w:rPr>
          <w:t>10</w:t>
        </w:r>
      </w:hyperlink>
      <w:r w:rsidRPr="009F6508">
        <w:rPr>
          <w:rFonts w:ascii="Times New Roman" w:hAnsi="Times New Roman" w:cs="Times New Roman"/>
          <w:sz w:val="28"/>
          <w:szCs w:val="28"/>
        </w:rPr>
        <w:t xml:space="preserve"> и </w:t>
      </w:r>
      <w:hyperlink r:id="rId26">
        <w:r w:rsidRPr="009F6508">
          <w:rPr>
            <w:rFonts w:ascii="Times New Roman" w:hAnsi="Times New Roman" w:cs="Times New Roman"/>
            <w:color w:val="0000FF"/>
            <w:sz w:val="28"/>
            <w:szCs w:val="28"/>
          </w:rPr>
          <w:t>14</w:t>
        </w:r>
      </w:hyperlink>
      <w:r w:rsidRPr="009F6508">
        <w:rPr>
          <w:rFonts w:ascii="Times New Roman" w:hAnsi="Times New Roman" w:cs="Times New Roman"/>
          <w:sz w:val="28"/>
          <w:szCs w:val="28"/>
        </w:rPr>
        <w:t xml:space="preserve"> Федерального закона от 29 декабря 2022 года N 572-ФЗ "Об осуществлении идентификации и(или)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2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2.2.5. В оказании государственной услуги также участвуют: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территориальный орган фонда пенсионного и социального страхования Российской Федерации;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Управление Федеральной налоговой службы;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Главное управление МВД России;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государственная или муниципальная образовательная организация, в которой обучается ребенок.</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Результат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 также способы получения результата</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2.3. Результатом предоставления государственной услуги является: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 назначении государственной услуги по форме согласно приложению 3 (не приводится) к настоящему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принятие решения (распоряжения) об отказе в назначении государственной услуги по форме согласно приложению 4 (не приводится) к настоящему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2.3.1. Результат предоставления государственной услуги предоставляется в соответствии со способом, указанным заявителем при подаче заявления и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при личной явке: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без личной явки: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электронной форме через личный кабинет заявителя на ПГУ ЛО (при технической реализации)/ЕПГУ;</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2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электронную почту заявителя (представителя заявителя).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предоставления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2.4. Срок предоставления государственной услуги составляет 30 рабочих дней с даты регистрации заявления в ЦСЗН в соответствии с </w:t>
      </w:r>
      <w:hyperlink w:anchor="P3182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настоящего регламента.</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Правовые основания для предоставления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2.5. Правовые основания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Перечень нормативных правовых актов, регулирующих предоставление государственной услуги, размещен на официальном сайте комитета по социальной защите населения Ленинградской области </w:t>
      </w:r>
      <w:hyperlink r:id="rId29">
        <w:r w:rsidRPr="009F6508">
          <w:rPr>
            <w:rFonts w:ascii="Times New Roman" w:hAnsi="Times New Roman" w:cs="Times New Roman"/>
            <w:color w:val="0000FF"/>
            <w:sz w:val="28"/>
            <w:szCs w:val="28"/>
          </w:rPr>
          <w:t>https://social.lenobl.ru/</w:t>
        </w:r>
      </w:hyperlink>
      <w:r w:rsidRPr="009F6508">
        <w:rPr>
          <w:rFonts w:ascii="Times New Roman" w:hAnsi="Times New Roman" w:cs="Times New Roman"/>
          <w:sz w:val="28"/>
          <w:szCs w:val="28"/>
        </w:rPr>
        <w:t>, на Едином портале госуслуг (</w:t>
      </w:r>
      <w:hyperlink r:id="rId30">
        <w:r w:rsidRPr="009F6508">
          <w:rPr>
            <w:rFonts w:ascii="Times New Roman" w:hAnsi="Times New Roman" w:cs="Times New Roman"/>
            <w:color w:val="0000FF"/>
            <w:sz w:val="28"/>
            <w:szCs w:val="28"/>
          </w:rPr>
          <w:t>www.gosuslugi.ru</w:t>
        </w:r>
      </w:hyperlink>
      <w:r w:rsidRPr="009F6508">
        <w:rPr>
          <w:rFonts w:ascii="Times New Roman" w:hAnsi="Times New Roman" w:cs="Times New Roman"/>
          <w:sz w:val="28"/>
          <w:szCs w:val="28"/>
        </w:rPr>
        <w:t>), в Реестре государственных услуг исполнительных органов государственной власти Ленинградской области и услуг, предоставляемых в подведомственных им учреждениях.</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подлежащих представлению заявителем</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2" w:name="P31658"/>
      <w:bookmarkEnd w:id="2"/>
      <w:r w:rsidRPr="009F6508">
        <w:rPr>
          <w:rFonts w:ascii="Times New Roman" w:hAnsi="Times New Roman" w:cs="Times New Roman"/>
          <w:sz w:val="28"/>
          <w:szCs w:val="28"/>
        </w:rPr>
        <w:t>2.6. Исчерпывающий перечень документов, необходимых для предоставления государственной услуги, подлежащих представлению заявителем:</w:t>
      </w:r>
    </w:p>
    <w:p w:rsidR="008A4CFA" w:rsidRPr="009F6508" w:rsidRDefault="008A4CFA" w:rsidP="008A4CFA">
      <w:pPr>
        <w:pStyle w:val="ConsPlusNormal"/>
        <w:spacing w:after="1"/>
        <w:rPr>
          <w:rFonts w:ascii="Times New Roman" w:hAnsi="Times New Roman" w:cs="Times New Roman"/>
          <w:sz w:val="28"/>
          <w:szCs w:val="28"/>
        </w:rPr>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8A4CFA" w:rsidRPr="009F6508" w:rsidTr="00EB12BF">
        <w:tc>
          <w:tcPr>
            <w:tcW w:w="60" w:type="dxa"/>
            <w:tcBorders>
              <w:top w:val="nil"/>
              <w:left w:val="nil"/>
              <w:bottom w:val="nil"/>
              <w:right w:val="nil"/>
            </w:tcBorders>
            <w:shd w:val="clear" w:color="auto" w:fill="CED3F1"/>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c>
          <w:tcPr>
            <w:tcW w:w="113" w:type="dxa"/>
            <w:tcBorders>
              <w:top w:val="nil"/>
              <w:left w:val="nil"/>
              <w:bottom w:val="nil"/>
              <w:right w:val="nil"/>
            </w:tcBorders>
            <w:shd w:val="clear" w:color="auto" w:fill="F4F3F8"/>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c>
          <w:tcPr>
            <w:tcW w:w="0" w:type="auto"/>
            <w:tcBorders>
              <w:top w:val="nil"/>
              <w:left w:val="nil"/>
              <w:bottom w:val="nil"/>
              <w:right w:val="nil"/>
            </w:tcBorders>
            <w:shd w:val="clear" w:color="auto" w:fill="F4F3F8"/>
            <w:tcMar>
              <w:top w:w="113" w:type="dxa"/>
              <w:left w:w="0" w:type="dxa"/>
              <w:bottom w:w="113" w:type="dxa"/>
              <w:right w:w="0" w:type="dxa"/>
            </w:tcMar>
          </w:tcPr>
          <w:p w:rsidR="008A4CFA" w:rsidRPr="009F6508" w:rsidRDefault="008A4CFA" w:rsidP="00EB12BF">
            <w:pPr>
              <w:pStyle w:val="ConsPlusNormal"/>
              <w:jc w:val="both"/>
              <w:rPr>
                <w:rFonts w:ascii="Times New Roman" w:hAnsi="Times New Roman" w:cs="Times New Roman"/>
                <w:sz w:val="28"/>
                <w:szCs w:val="28"/>
              </w:rPr>
            </w:pPr>
            <w:hyperlink r:id="rId31">
              <w:r w:rsidRPr="009F6508">
                <w:rPr>
                  <w:rFonts w:ascii="Times New Roman" w:hAnsi="Times New Roman" w:cs="Times New Roman"/>
                  <w:color w:val="0000FF"/>
                  <w:sz w:val="28"/>
                  <w:szCs w:val="28"/>
                </w:rPr>
                <w:t>Приказом</w:t>
              </w:r>
            </w:hyperlink>
            <w:r w:rsidRPr="009F6508">
              <w:rPr>
                <w:rFonts w:ascii="Times New Roman" w:hAnsi="Times New Roman" w:cs="Times New Roman"/>
                <w:color w:val="392C69"/>
                <w:sz w:val="28"/>
                <w:szCs w:val="28"/>
              </w:rPr>
              <w:t xml:space="preserve"> Леноблкомсоцзащиты от 01.04.2025 N 04-40 в приложение 1 внесены изменения.</w:t>
            </w:r>
          </w:p>
        </w:tc>
        <w:tc>
          <w:tcPr>
            <w:tcW w:w="113" w:type="dxa"/>
            <w:tcBorders>
              <w:top w:val="nil"/>
              <w:left w:val="nil"/>
              <w:bottom w:val="nil"/>
              <w:right w:val="nil"/>
            </w:tcBorders>
            <w:shd w:val="clear" w:color="auto" w:fill="F4F3F8"/>
            <w:tcMar>
              <w:top w:w="0" w:type="dxa"/>
              <w:left w:w="0" w:type="dxa"/>
              <w:bottom w:w="0" w:type="dxa"/>
              <w:right w:w="0" w:type="dxa"/>
            </w:tcMar>
          </w:tcPr>
          <w:p w:rsidR="008A4CFA" w:rsidRPr="009F6508" w:rsidRDefault="008A4CFA" w:rsidP="00EB12BF">
            <w:pPr>
              <w:pStyle w:val="ConsPlusNormal"/>
              <w:rPr>
                <w:rFonts w:ascii="Times New Roman" w:hAnsi="Times New Roman" w:cs="Times New Roman"/>
                <w:sz w:val="28"/>
                <w:szCs w:val="28"/>
              </w:rPr>
            </w:pPr>
          </w:p>
        </w:tc>
      </w:tr>
    </w:tbl>
    <w:p w:rsidR="008A4CFA" w:rsidRPr="009F6508" w:rsidRDefault="008A4CFA" w:rsidP="008A4CFA">
      <w:pPr>
        <w:pStyle w:val="ConsPlusNormal"/>
        <w:spacing w:before="280"/>
        <w:ind w:firstLine="540"/>
        <w:jc w:val="both"/>
        <w:rPr>
          <w:rFonts w:ascii="Times New Roman" w:hAnsi="Times New Roman" w:cs="Times New Roman"/>
          <w:sz w:val="28"/>
          <w:szCs w:val="28"/>
        </w:rPr>
      </w:pPr>
      <w:r w:rsidRPr="009F6508">
        <w:rPr>
          <w:rFonts w:ascii="Times New Roman" w:hAnsi="Times New Roman" w:cs="Times New Roman"/>
          <w:sz w:val="28"/>
          <w:szCs w:val="28"/>
        </w:rPr>
        <w:t>1) заявление в адрес ЦСЗН о назначении денежной компенсации части стоимости обучения детей по образовательным программам среднего профессионального образования на платной основе по форме согласно приложению 1 (не приводится) к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согласие на обработку персональных данных, в случае, если для предоставления государственной услуги необходима обработка персональных данных лица, не являющегося заявителем (представителем),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услуги заявитель (представитель) дополнительно представляет документы, подтверждающие получение согласия указанного лица.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подтверждающие получение согласия, могут быть представлены, в том числе в форме электронного документа. Форма согласия на обработку персональных данных приведена в приложении 2 (не приводится) к настоящему Административному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Согласия на обработку персональных данных заявителя (представителя), обратившегося за предоставлением государственной услуги, в соответствии с </w:t>
      </w:r>
      <w:hyperlink r:id="rId32">
        <w:r w:rsidRPr="009F6508">
          <w:rPr>
            <w:rFonts w:ascii="Times New Roman" w:hAnsi="Times New Roman" w:cs="Times New Roman"/>
            <w:color w:val="0000FF"/>
            <w:sz w:val="28"/>
            <w:szCs w:val="28"/>
          </w:rPr>
          <w:t>пунктом 4 части 1 статьи 6</w:t>
        </w:r>
      </w:hyperlink>
      <w:r w:rsidRPr="009F6508">
        <w:rPr>
          <w:rFonts w:ascii="Times New Roman" w:hAnsi="Times New Roman" w:cs="Times New Roman"/>
          <w:sz w:val="28"/>
          <w:szCs w:val="28"/>
        </w:rPr>
        <w:t xml:space="preserve"> Федерального закона от 27 июля 2006 года N 152-</w:t>
      </w:r>
      <w:r w:rsidRPr="009F6508">
        <w:rPr>
          <w:rFonts w:ascii="Times New Roman" w:hAnsi="Times New Roman" w:cs="Times New Roman"/>
          <w:sz w:val="28"/>
          <w:szCs w:val="28"/>
        </w:rPr>
        <w:lastRenderedPageBreak/>
        <w:t xml:space="preserve">ФЗ "О персональных данных" и в </w:t>
      </w:r>
      <w:hyperlink r:id="rId33">
        <w:r w:rsidRPr="009F6508">
          <w:rPr>
            <w:rFonts w:ascii="Times New Roman" w:hAnsi="Times New Roman" w:cs="Times New Roman"/>
            <w:color w:val="0000FF"/>
            <w:sz w:val="28"/>
            <w:szCs w:val="28"/>
          </w:rPr>
          <w:t>частях 3</w:t>
        </w:r>
      </w:hyperlink>
      <w:r w:rsidRPr="009F6508">
        <w:rPr>
          <w:rFonts w:ascii="Times New Roman" w:hAnsi="Times New Roman" w:cs="Times New Roman"/>
          <w:sz w:val="28"/>
          <w:szCs w:val="28"/>
        </w:rPr>
        <w:t xml:space="preserve">, </w:t>
      </w:r>
      <w:hyperlink r:id="rId34">
        <w:r w:rsidRPr="009F6508">
          <w:rPr>
            <w:rFonts w:ascii="Times New Roman" w:hAnsi="Times New Roman" w:cs="Times New Roman"/>
            <w:color w:val="0000FF"/>
            <w:sz w:val="28"/>
            <w:szCs w:val="28"/>
          </w:rPr>
          <w:t>4 статьи 7</w:t>
        </w:r>
      </w:hyperlink>
      <w:r w:rsidRPr="009F6508">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 не требуется;</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2 в ред. </w:t>
      </w:r>
      <w:hyperlink r:id="rId35">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паспорт либо иной документ, удостоверяющий личность заявителя (представителя заявителя) в соответствии с законодательством Российской Федерации (в случае представления документов представителем заявителя документ, удостоверяющий личность заявителя, не представляется);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трудовая книжка и(или) сведения о трудовой деятельности, предусмотренные Трудовым </w:t>
      </w:r>
      <w:hyperlink r:id="rId36">
        <w:r w:rsidRPr="009F6508">
          <w:rPr>
            <w:rFonts w:ascii="Times New Roman" w:hAnsi="Times New Roman" w:cs="Times New Roman"/>
            <w:color w:val="0000FF"/>
            <w:sz w:val="28"/>
            <w:szCs w:val="28"/>
          </w:rPr>
          <w:t>кодексом</w:t>
        </w:r>
      </w:hyperlink>
      <w:r w:rsidRPr="009F6508">
        <w:rPr>
          <w:rFonts w:ascii="Times New Roman" w:hAnsi="Times New Roman" w:cs="Times New Roman"/>
          <w:sz w:val="28"/>
          <w:szCs w:val="28"/>
        </w:rPr>
        <w:t xml:space="preserve"> Российской Федерации (при наличии), - для родителей (единственного родителя), опекуна, попечителя;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документы, подтверждающие обучение по очной форме обучения в образовательной организации, осуществляющей образовательную деятельность по имеющим государственную аккредитацию образовательным программам среднего профессионального образования, на платной основе (далее - образовательная организация):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договор об оказании платных образовательных услуг на обучение по образовательным программам среднего профессионального образования по очной форме, соответствующий требованиям законодательства Российской Федерации, заключенный одним из родителей (законным представителем) ребенка либо совершеннолетним ребенком в возрасте до 23 лет;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платежные документы, подтверждающие расходы заявителя на оплату обучения по образовательным программам среднего профессионального образования по очной форме на платной основе, в соответствии с договором об оказании платных образовательных услуг;</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 подтверждающий факт перевода на следующий курс обучения и отсутствие академической задолженности или факт окончания обучения по образовательным программам среднего профессионального образования по очной форме на платной основе;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справка образовательной организации, подтверждающая получение среднего профессионального образования впервые;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справка (распечатка с сайта кредитной организации) о реквизитах кредитной организации и открытого в ней счета в рублях для перечисления денежной выплаты.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2.6.1. Заявитель дополнительно к документам, перечисленным в </w:t>
      </w:r>
      <w:hyperlink w:anchor="P316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представляет: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в случае если заявитель (представитель заявителя) является опекуном </w:t>
      </w:r>
      <w:r w:rsidRPr="009F6508">
        <w:rPr>
          <w:rFonts w:ascii="Times New Roman" w:hAnsi="Times New Roman" w:cs="Times New Roman"/>
          <w:sz w:val="28"/>
          <w:szCs w:val="28"/>
        </w:rPr>
        <w:lastRenderedPageBreak/>
        <w:t>(попечителем) - документ, удостоверяющий личность, и постановление органа опеки и попечительства об установлении над ребенком опеки или попечительства;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случае отсутствия соответствующих отметок в паспорте гражданина Российской Федерации - документы, подтверждающие факт проживания заявителя и ребенка на территории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копию решения суда об установлении факта постоянного проживания на территории Ленинградской области с отметкой о дате вступления его в законную силу, заверенную судебным органом (при наличии) (при отсутствии регистрации по месту жительства на территории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3" w:name="P31678"/>
      <w:bookmarkEnd w:id="3"/>
      <w:r w:rsidRPr="009F6508">
        <w:rPr>
          <w:rFonts w:ascii="Times New Roman" w:hAnsi="Times New Roman" w:cs="Times New Roman"/>
          <w:sz w:val="28"/>
          <w:szCs w:val="28"/>
        </w:rPr>
        <w:t>2.6.2. Представитель заявителя из числа уполномоченных лиц дополнительно представляет документ,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государственной услуги, а именно: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 доверенность, удостоверенную нотариально, либо должностным лицом местного самоуправления, право которого совершать нотариальные действия установлено </w:t>
      </w:r>
      <w:hyperlink r:id="rId37">
        <w:r w:rsidRPr="009F6508">
          <w:rPr>
            <w:rFonts w:ascii="Times New Roman" w:hAnsi="Times New Roman" w:cs="Times New Roman"/>
            <w:color w:val="0000FF"/>
            <w:sz w:val="28"/>
            <w:szCs w:val="28"/>
          </w:rPr>
          <w:t>Основами</w:t>
        </w:r>
      </w:hyperlink>
      <w:r w:rsidRPr="009F6508">
        <w:rPr>
          <w:rFonts w:ascii="Times New Roman" w:hAnsi="Times New Roman" w:cs="Times New Roman"/>
          <w:sz w:val="28"/>
          <w:szCs w:val="28"/>
        </w:rPr>
        <w:t xml:space="preserve"> законодательства Российской Федерации о нотариате от 11 февраля 1993 года N 4462-1, либо консульским должностным лицом, уполномоченным на совершение этих действий;</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"а" в ред. </w:t>
      </w:r>
      <w:hyperlink r:id="rId3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24.02.2025 N 04-25)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б) доверенность, удостоверенную в соответствии с </w:t>
      </w:r>
      <w:hyperlink r:id="rId39">
        <w:r w:rsidRPr="009F6508">
          <w:rPr>
            <w:rFonts w:ascii="Times New Roman" w:hAnsi="Times New Roman" w:cs="Times New Roman"/>
            <w:color w:val="0000FF"/>
            <w:sz w:val="28"/>
            <w:szCs w:val="28"/>
          </w:rPr>
          <w:t>пунктом 2 статьи 185.1</w:t>
        </w:r>
      </w:hyperlink>
      <w:r w:rsidRPr="009F6508">
        <w:rPr>
          <w:rFonts w:ascii="Times New Roman" w:hAnsi="Times New Roman" w:cs="Times New Roman"/>
          <w:sz w:val="28"/>
          <w:szCs w:val="28"/>
        </w:rPr>
        <w:t xml:space="preserve"> Гражданского кодекса Российской Федерации и являющуюся приравненной к нотариальной: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доверенность в простой письменной форме согласно приложению 7 (не приводится) к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2.6.3. Заявление о предоставлении меры социальной поддержки заполняется заявителем (представителем заявителя) ручным или машинописным способом либо в электронном виде на ПГУ ЛО или на ЕПГУ </w:t>
      </w:r>
      <w:r w:rsidRPr="009F6508">
        <w:rPr>
          <w:rFonts w:ascii="Times New Roman" w:hAnsi="Times New Roman" w:cs="Times New Roman"/>
          <w:sz w:val="28"/>
          <w:szCs w:val="28"/>
        </w:rPr>
        <w:lastRenderedPageBreak/>
        <w:t>на основании: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паспортных данных;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месте проживания заявителя и членов его семьи;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указанных в СНИЛС, ИНН и т.д.;</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сведений о доходах.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Заполненное заявление должно отвечать следующим требованиям: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написано на бланке по форме согласно приложению 1 к регламенту;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заявления должен быть написан на русском языке синими или черными чернилами (пастой), записи хорошо читаемы и разборчивы, персональные данные заявителя указаны полностью;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допускается использования сокращений и аббревиатур, а также подчисток, приписок, зачеркнутых слов и иных неоговоренных исправлений, за исключением исправлений в той части заявления, которая заполняется работником МФЦ, скрепленных печатью и заверенных подписью работника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сведения, указанные в заявлении, не должны расходиться или противоречить прилагаемым к заявлению документам.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Заявитель (представитель заявителя) расписывается в заявлении в присутствии работника ЦСЗН либо МФЦ, который в свою очередь удостоверяет факт собственноручной подписи заявителя (представителя заявителя) в заявлении.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заявитель по решению суда не признан недееспособным, лично явился на прием, но не может самостоятельно расписаться в заявлении ввиду болезни, неграмотности, физического недостатка либо иной причины, заявитель должен оформить доверенность в соответствии с действующим законодательством, подтверждающую наличие у представителя прав действовать от лица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в электронном виде размещается на ПГУ ЛО. Заявитель (представитель заявителя) имеет право самостоятельно заполнить форму заявления, распечатать и представить заполненное заявление со всеми необходимыми документами в МФЦ,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Копии представленных документов заверяются нотариально, либо учреждением (организацией), выдавшим оригинал документа, либо МФЦ либо ЦСЗН при предъявлении заявителем (представителем заявителя) оригиналов документов, за исключением решения суда.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2.6.4. Прилагаемые к заявлению документы должны позволять идентифицировать принадлежность документа заявителю (представителю заявителя) и отвечать следующим требованиям: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тексты документов написаны разборчиво, записи и печати в них хорошо читаемы;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фамилия, имя и отчество заявителя написаны полностью;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не имеют серьезных повреждений, наличие которых допускает многозначность истолкования их содержания.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написанные на иностранном языке, заверенные печатью на иностранном языке, а также на языках народов Российской Федерации, при отсутствии дублирования на русском языке представляются при условии, что к ним прилагается перевод на русский язык, нотариально заверенный в соответствии с законодательством Российской Федерации.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2.6.5. Требования к типу электронных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Формат сканирования при обращении посредством МФЦ - многостраничный pdf, расширением 150 dpi, в черно-белом или сером цвете.</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документов, необходимых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законодательными или иными нормативными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правовыми актами для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находящихся в распоряжении государственных органов, органов</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местного самоуправления и подведомственных им организаций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(за исключением организаций, оказывающих услуги, необходимые</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обязательные для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подлежащих представлению в рамках межведомственного</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информационного взаимодействия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4" w:name="P31717"/>
      <w:bookmarkEnd w:id="4"/>
      <w:r w:rsidRPr="009F6508">
        <w:rPr>
          <w:rFonts w:ascii="Times New Roman" w:hAnsi="Times New Roman" w:cs="Times New Roman"/>
          <w:sz w:val="28"/>
          <w:szCs w:val="28"/>
        </w:rPr>
        <w:t>2.7. ЦСЗН в рамках межведомственного информационного взаимодействия для предоставления государственной услуги запрашивает следующие документы (сведения):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в органах внутренних дел:</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действительности (недействительности) паспорта гражданина Российской Федерации - для лиц, достигших 14-летнего возраста (при первичном обращении либо при изменении паспортных данных);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б) сведения о регистрации по месту жительства, по месту пребывания заявителя (члена (членов) его семьи);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органе Фонда пенсионного и социального страхования Российской Федерации: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 получении страхового номера индивидуального лицевого счета - при отсутствии сведений в Государственной информационной системе Ленинградской области "Автоматизированная информационная система "Социальная защита Ленинградской области" (далее - АИС "Соцзащита");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 Единой централизованной цифровой платформе в социальной сфере:</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09.01.2024 N 04-1)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сведения об актах гражданского состояния из Единого государственного реестра записей актов гражданского состояния (далее - ЕГР ЗАГС), в том числе: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сведения из ЕГР ЗАГС о государственной регистрации рождения (за исключением случаев рождения ребенка на территории иностранного государства) (кроме супруга/супруги);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сведения из ЕГР ЗАГС о государственной регистрации заключения брака;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сведения из ЕГР ЗАГС о государственной регистрации смерти;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 сведения из ЕГР ЗАГС о государственной регистрации перемены имени;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сведения из ЕГР ЗАГС о государственной регистрации расторжения брака;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сведения из ЕГР ЗАГС о государственной регистрации установления отцовства;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в органе социальной защиты населения субъекта Российской Федерации и подведомственных ему учреждениях: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документы (сведения) о получении (неполучении), прекращении получения государственной услуги, предусмотренной настоящим регламентом, по прежнему месту жительства - при отсутствии сведений в АИС "Соцзащита".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Межведомственное информационное взаимодействие осуществляется на бумажном носителе: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невозможности осуществления межведомственного </w:t>
      </w:r>
      <w:r w:rsidRPr="009F6508">
        <w:rPr>
          <w:rFonts w:ascii="Times New Roman" w:hAnsi="Times New Roman" w:cs="Times New Roman"/>
          <w:sz w:val="28"/>
          <w:szCs w:val="28"/>
        </w:rPr>
        <w:lastRenderedPageBreak/>
        <w:t>информационного взаимодействия в электронной форме в связи с отсутствием запрашиваемых сведений в электронной форме;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необходимости представления оригиналов документов на бумажном носителе при направлении межведомственного запроса.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2.7.1. Заявитель вправе представить документы (сведения), указанные в </w:t>
      </w:r>
      <w:hyperlink w:anchor="P31717">
        <w:r w:rsidRPr="009F6508">
          <w:rPr>
            <w:rFonts w:ascii="Times New Roman" w:hAnsi="Times New Roman" w:cs="Times New Roman"/>
            <w:color w:val="0000FF"/>
            <w:sz w:val="28"/>
            <w:szCs w:val="28"/>
          </w:rPr>
          <w:t>пункте 2.7</w:t>
        </w:r>
      </w:hyperlink>
      <w:r w:rsidRPr="009F6508">
        <w:rPr>
          <w:rFonts w:ascii="Times New Roman" w:hAnsi="Times New Roman" w:cs="Times New Roman"/>
          <w:sz w:val="28"/>
          <w:szCs w:val="28"/>
        </w:rPr>
        <w:t xml:space="preserve"> регламента, по собственной инициативе.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2.7.2. Органы, предоставляющие государственную услугу, не вправе требовать от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государственной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государственной услуги, за исключением документов, включенных в определенный </w:t>
      </w:r>
      <w:hyperlink r:id="rId41">
        <w:r w:rsidRPr="009F6508">
          <w:rPr>
            <w:rFonts w:ascii="Times New Roman" w:hAnsi="Times New Roman" w:cs="Times New Roman"/>
            <w:color w:val="0000FF"/>
            <w:sz w:val="28"/>
            <w:szCs w:val="28"/>
          </w:rPr>
          <w:t>частью 6 статьи 7</w:t>
        </w:r>
      </w:hyperlink>
      <w:r w:rsidRPr="009F6508">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 (далее - Федеральный закон N 210-ФЗ) перечень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государственной услуги, включенных в перечни, предусмотренные </w:t>
      </w:r>
      <w:hyperlink r:id="rId42">
        <w:r w:rsidRPr="009F6508">
          <w:rPr>
            <w:rFonts w:ascii="Times New Roman" w:hAnsi="Times New Roman" w:cs="Times New Roman"/>
            <w:color w:val="0000FF"/>
            <w:sz w:val="28"/>
            <w:szCs w:val="28"/>
          </w:rPr>
          <w:t>частью 1 статьи 9</w:t>
        </w:r>
      </w:hyperlink>
      <w:r w:rsidRPr="009F6508">
        <w:rPr>
          <w:rFonts w:ascii="Times New Roman" w:hAnsi="Times New Roman" w:cs="Times New Roman"/>
          <w:sz w:val="28"/>
          <w:szCs w:val="28"/>
        </w:rPr>
        <w:t xml:space="preserve"> Федерального закона N 210-ФЗ, а также документов и информации, представляемых в результате оказания таких услуг);</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43">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изменение требований нормативных правовых актов, касающихся предоставления государственной услуги, после первоначальной подачи </w:t>
      </w:r>
      <w:r w:rsidRPr="009F6508">
        <w:rPr>
          <w:rFonts w:ascii="Times New Roman" w:hAnsi="Times New Roman" w:cs="Times New Roman"/>
          <w:sz w:val="28"/>
          <w:szCs w:val="28"/>
        </w:rPr>
        <w:lastRenderedPageBreak/>
        <w:t>заявления о предоставлении меры социальной поддержки;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наличие ошибок в заявлении о предоставлении меры социальной поддержки и документах, поданных заявителем после первоначального отказа в приеме документов, необходимых для предоставления государственной услуги и не включенных в представленный ранее комплект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работника многофункционального центра, работника организации, предусмотренной </w:t>
      </w:r>
      <w:hyperlink r:id="rId44">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услуги, о чем в письменном виде за подписью руководителя органа, предоставляющего государственную услугу, руководителя многофункционального центра при первоначальном отказе в приеме документов, необходимых для предоставления государственной услуги, либо руководителя организации, предусмотренной </w:t>
      </w:r>
      <w:hyperlink r:id="rId45">
        <w:r w:rsidRPr="009F6508">
          <w:rPr>
            <w:rFonts w:ascii="Times New Roman" w:hAnsi="Times New Roman" w:cs="Times New Roman"/>
            <w:color w:val="0000FF"/>
            <w:sz w:val="28"/>
            <w:szCs w:val="28"/>
          </w:rPr>
          <w:t>частью 1.1 статьи 16</w:t>
        </w:r>
      </w:hyperlink>
      <w:r w:rsidRPr="009F6508">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r w:rsidRPr="009F6508">
          <w:rPr>
            <w:rFonts w:ascii="Times New Roman" w:hAnsi="Times New Roman" w:cs="Times New Roman"/>
            <w:color w:val="0000FF"/>
            <w:sz w:val="28"/>
            <w:szCs w:val="28"/>
          </w:rPr>
          <w:t>пунктом 7.2 части 1 статьи 16</w:t>
        </w:r>
      </w:hyperlink>
      <w:r w:rsidRPr="009F6508">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2.7.3. При наступлении событий, являющихся основанием для предоставления государственной услуги, ЦСЗН, предоставляющий государственную услугу, вправе: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проводить мероприятия, направленные на подготовку результатов предоставления государственной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при условии наличия запроса заявителя о предоставлении государственной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w:t>
      </w:r>
      <w:r w:rsidRPr="009F6508">
        <w:rPr>
          <w:rFonts w:ascii="Times New Roman" w:hAnsi="Times New Roman" w:cs="Times New Roman"/>
          <w:sz w:val="28"/>
          <w:szCs w:val="28"/>
        </w:rPr>
        <w:lastRenderedPageBreak/>
        <w:t>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приостановления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с указанием допустимых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сроков приостановления в случае, если возможность</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приостановления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предусмотрена действующим законодательством</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2.8. Основанием для приостановления предоставления государственной услуги является непоступление в ЦСЗН ответа на межведомственный запрос:</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5 рабочих дней, следующих за днем направления соответствующего запроса ЦСЗН посредством автоматизированной информационной системы "Социальная защита населения Ленинградской области" (далее - АИС "Соцзащита");</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7">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истечении 30 календарных дней, следующих за днем направления соответствующего запроса ЦСЗН на бумажном носителе, документов (сведений), запрашиваемых в организациях не в рамках межведомственного взаимодействия.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непоступлении в указанный срок запрашиваемых документов (сведений) должностное лицо ЦСЗН, ответственное за подготовку решения о назначении (об отказе в назначении) государственной услуги, готовит уведомление о приостановлении предоставления государственной услуги по форме согласно приложению 6 (не приводится) к настоящему регламенту, согласовывает его и подписывает у руководителя ЦСЗН и повторно направляет межведомственный запрос не реже одного раза в месяц.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Подготовка и направление заявителю уведомления с указанием причин приостановления осуществляется в день наступления основания для приостановления.</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направляет заявителю уведомление в электронной форме через АИС "Соцзащита", либо в личный кабинет заявителя на ПГУ/ЕПГУ.</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4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поступлении запрашиваемых документов (сведений) рассмотрение документов, принятие решения о назначении (об отказе в назначении) </w:t>
      </w:r>
      <w:r w:rsidRPr="009F6508">
        <w:rPr>
          <w:rFonts w:ascii="Times New Roman" w:hAnsi="Times New Roman" w:cs="Times New Roman"/>
          <w:sz w:val="28"/>
          <w:szCs w:val="28"/>
        </w:rPr>
        <w:lastRenderedPageBreak/>
        <w:t xml:space="preserve">государственной услуги, уведомление заявителя о принятом решении осуществляются в сроки, указанные в </w:t>
      </w:r>
      <w:hyperlink w:anchor="P31902">
        <w:r w:rsidRPr="009F6508">
          <w:rPr>
            <w:rFonts w:ascii="Times New Roman" w:hAnsi="Times New Roman" w:cs="Times New Roman"/>
            <w:color w:val="0000FF"/>
            <w:sz w:val="28"/>
            <w:szCs w:val="28"/>
          </w:rPr>
          <w:t>пункте 3.1.1</w:t>
        </w:r>
      </w:hyperlink>
      <w:r w:rsidRPr="009F6508">
        <w:rPr>
          <w:rFonts w:ascii="Times New Roman" w:hAnsi="Times New Roman" w:cs="Times New Roman"/>
          <w:sz w:val="28"/>
          <w:szCs w:val="28"/>
        </w:rPr>
        <w:t xml:space="preserve"> настоящего регламента, со дня их поступления 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5" w:name="P31768"/>
      <w:bookmarkEnd w:id="5"/>
      <w:r w:rsidRPr="009F6508">
        <w:rPr>
          <w:rFonts w:ascii="Times New Roman" w:hAnsi="Times New Roman" w:cs="Times New Roman"/>
          <w:sz w:val="28"/>
          <w:szCs w:val="28"/>
        </w:rPr>
        <w:t>В день регистрации заявления, в случае установления факта наличия в документах (сведениях), представленных заявителем, неполной информации, ЦСЗН уведомляет заявителя о приостановлении рассмотрения заявления с указанием информации о перечне документов (копий документов, сведений), которые ему необходимо представить лично.</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день установления факта наличия в заявлении недостоверной и(или) неполной информации ЦСЗН уведомляет заявителя о приостановлении рассмотрения заявления с указанием информации о необходимости доработки заявления.</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1">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Предоставление государственной услуги приостанавливается до момента представления заявителем доработанного заявления, полного комплекта документов (копий документов, сведений), но не более чем на 5 рабочих дней.</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6" w:name="P31774"/>
      <w:bookmarkEnd w:id="6"/>
      <w:r w:rsidRPr="009F6508">
        <w:rPr>
          <w:rFonts w:ascii="Times New Roman" w:hAnsi="Times New Roman" w:cs="Times New Roman"/>
          <w:sz w:val="28"/>
          <w:szCs w:val="28"/>
        </w:rPr>
        <w:t>Заявитель в течение 5 рабочих дней со дня получения уведомления ЦСЗН представляет документы (сведения).</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3">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7" w:name="P31776"/>
      <w:bookmarkEnd w:id="7"/>
      <w:r w:rsidRPr="009F6508">
        <w:rPr>
          <w:rFonts w:ascii="Times New Roman" w:hAnsi="Times New Roman" w:cs="Times New Roman"/>
          <w:sz w:val="28"/>
          <w:szCs w:val="28"/>
        </w:rPr>
        <w:t>В случае если при личном обращении за предоставлением государственной услуги через МФЦ заявителем представлен неполный комплект документов (сведений), обязанность по представлению которых возложена на заявителя, заявитель обязан представить в ЦСЗН в течение 5 рабочих дней со дня регистрации заявления ЦСЗН недостающие документы (сведения).</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(абзац введен </w:t>
      </w:r>
      <w:hyperlink r:id="rId54">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2.8.1. Датой получения заявителем уведомления, указанного в </w:t>
      </w:r>
      <w:hyperlink w:anchor="P31768">
        <w:r w:rsidRPr="009F6508">
          <w:rPr>
            <w:rFonts w:ascii="Times New Roman" w:hAnsi="Times New Roman" w:cs="Times New Roman"/>
            <w:color w:val="0000FF"/>
            <w:sz w:val="28"/>
            <w:szCs w:val="28"/>
          </w:rPr>
          <w:t>абзацах восьмом</w:t>
        </w:r>
      </w:hyperlink>
      <w:r w:rsidRPr="009F6508">
        <w:rPr>
          <w:rFonts w:ascii="Times New Roman" w:hAnsi="Times New Roman" w:cs="Times New Roman"/>
          <w:sz w:val="28"/>
          <w:szCs w:val="28"/>
        </w:rPr>
        <w:t xml:space="preserve"> - </w:t>
      </w:r>
      <w:hyperlink w:anchor="P31774">
        <w:r w:rsidRPr="009F6508">
          <w:rPr>
            <w:rFonts w:ascii="Times New Roman" w:hAnsi="Times New Roman" w:cs="Times New Roman"/>
            <w:color w:val="0000FF"/>
            <w:sz w:val="28"/>
            <w:szCs w:val="28"/>
          </w:rPr>
          <w:t>одиннадцатом пункта 2.8</w:t>
        </w:r>
      </w:hyperlink>
      <w:r w:rsidRPr="009F6508">
        <w:rPr>
          <w:rFonts w:ascii="Times New Roman" w:hAnsi="Times New Roman" w:cs="Times New Roman"/>
          <w:sz w:val="28"/>
          <w:szCs w:val="28"/>
        </w:rPr>
        <w:t xml:space="preserve"> настоящего регламента, является: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при уведомлении по электронной почте - дата направления электронного сообщения (при условии непоступления от оператора информации о том, что сообщение не доставлено; дата направления электронного сообщения фиксируется ЦСЗН в АИС "Соцзащита" в день его отправления);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при уведомлении на бумажном носителе посредством почтового отправления в виде заказного письма с уведомлением - дата получения почтового отправления заявителем.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считается доставленным, если оно поступило лицу, которому оно направлено, но по обстоятельствам, зависящим от него, не было ему вручено или адресат не ознакомился с ним, в том числе если адресат уклонился от получения корреспонденции в отделении связи, в связи с чем она была возвращена по истечении срока хранения.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Датой получения заявителем уведомления, направленного через ЕПГУ/ПГУ ЛО (при технической реализации), считается дата отправки ЦСЗН уведомления через ЕПГУ/ПГУ ЛО (при технической реализации).</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2.8.1 введен </w:t>
      </w:r>
      <w:hyperlink r:id="rId55">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 в приеме</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рассмотрению документов, необходимых для предоставления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8" w:name="P31789"/>
      <w:bookmarkEnd w:id="8"/>
      <w:r w:rsidRPr="009F6508">
        <w:rPr>
          <w:rFonts w:ascii="Times New Roman" w:hAnsi="Times New Roman" w:cs="Times New Roman"/>
          <w:sz w:val="28"/>
          <w:szCs w:val="28"/>
        </w:rPr>
        <w:t>2.9. Исчерпывающий перечень оснований для отказа в приеме к рассмотрению заявления и документов, необходимых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заявление и документы, необходимые для предоставления государственной услуги, поданы с нарушением срока, установленного </w:t>
      </w:r>
      <w:hyperlink w:anchor="P31546">
        <w:r w:rsidRPr="009F6508">
          <w:rPr>
            <w:rFonts w:ascii="Times New Roman" w:hAnsi="Times New Roman" w:cs="Times New Roman"/>
            <w:color w:val="0000FF"/>
            <w:sz w:val="28"/>
            <w:szCs w:val="28"/>
          </w:rPr>
          <w:t>пунктом 1.5</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форма заявления не соответствует форме, утвержденной регламентом;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заявлении имеются незаполненные разделы (пункты), подлежащие обязательному заполнению;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текст в заявлении не поддается прочтению;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не подписано заявителем (подписано неуполномоченным лицом);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абзацы седьмой - восьмой утратили силу. - </w:t>
      </w:r>
      <w:hyperlink r:id="rId56">
        <w:r w:rsidRPr="009F6508">
          <w:rPr>
            <w:rFonts w:ascii="Times New Roman" w:hAnsi="Times New Roman" w:cs="Times New Roman"/>
            <w:color w:val="0000FF"/>
            <w:sz w:val="28"/>
            <w:szCs w:val="28"/>
          </w:rPr>
          <w:t>Приказ</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заявление подано лицом, не уполномоченным представлять интересы заявителя.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Исчерпывающий перечень оснований для отказа</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предоставлении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9" w:name="P31801"/>
      <w:bookmarkEnd w:id="9"/>
      <w:r w:rsidRPr="009F6508">
        <w:rPr>
          <w:rFonts w:ascii="Times New Roman" w:hAnsi="Times New Roman" w:cs="Times New Roman"/>
          <w:sz w:val="28"/>
          <w:szCs w:val="28"/>
        </w:rPr>
        <w:t xml:space="preserve">2.10. Исчерпывающий перечень оснований для отказа в предоставлении </w:t>
      </w:r>
      <w:r w:rsidRPr="009F6508">
        <w:rPr>
          <w:rFonts w:ascii="Times New Roman" w:hAnsi="Times New Roman" w:cs="Times New Roman"/>
          <w:sz w:val="28"/>
          <w:szCs w:val="28"/>
        </w:rPr>
        <w:lastRenderedPageBreak/>
        <w:t>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отсутствие у гражданина права на получение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превышение среднедушевого денежного дохода семьи над величиной среднего дохода, сложившегося в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установление факта наличия в заявлении и(или) документах (сведениях), представленных заявителем, недостоверной и(или) неполной информации;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 представление заявителем неполного комплекта документов (сведений), обязанность по представлению которых возложена на заявителя, по истечении срока, предусмотренного </w:t>
      </w:r>
      <w:hyperlink w:anchor="P31768">
        <w:r w:rsidRPr="009F6508">
          <w:rPr>
            <w:rFonts w:ascii="Times New Roman" w:hAnsi="Times New Roman" w:cs="Times New Roman"/>
            <w:color w:val="0000FF"/>
            <w:sz w:val="28"/>
            <w:szCs w:val="28"/>
          </w:rPr>
          <w:t>абзацами восьмым</w:t>
        </w:r>
      </w:hyperlink>
      <w:r w:rsidRPr="009F6508">
        <w:rPr>
          <w:rFonts w:ascii="Times New Roman" w:hAnsi="Times New Roman" w:cs="Times New Roman"/>
          <w:sz w:val="28"/>
          <w:szCs w:val="28"/>
        </w:rPr>
        <w:t xml:space="preserve"> - </w:t>
      </w:r>
      <w:hyperlink w:anchor="P31776">
        <w:r w:rsidRPr="009F6508">
          <w:rPr>
            <w:rFonts w:ascii="Times New Roman" w:hAnsi="Times New Roman" w:cs="Times New Roman"/>
            <w:color w:val="0000FF"/>
            <w:sz w:val="28"/>
            <w:szCs w:val="28"/>
          </w:rPr>
          <w:t>двенадцатым пункта 2.8</w:t>
        </w:r>
      </w:hyperlink>
      <w:r w:rsidRPr="009F6508">
        <w:rPr>
          <w:rFonts w:ascii="Times New Roman" w:hAnsi="Times New Roman" w:cs="Times New Roman"/>
          <w:sz w:val="28"/>
          <w:szCs w:val="28"/>
        </w:rPr>
        <w:t xml:space="preserve"> настоящего регламента для представления доработанных заявителем документов (сведений).</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(пп. 4 введен </w:t>
      </w:r>
      <w:hyperlink r:id="rId57">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размер и основания взимания государственной пошлины</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иной платы, взимаемой за предоставление</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2.11. Государственная услуга предоставляется бесплатно.</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Максимальный срок ожидания в очереди при подаче запроса</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предоставлении государственной услуги и при получении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результата предоставления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2.12. Максимальный срок ожидания в очереди при подаче запроса о предоставлении государственной и при получении результата предоставления государственной услуги в случае обращения заявителя непосредственно в орган, предоставляющий государственные услуги, или МФЦ составляет не более 15 минут.</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2.12 в ред. </w:t>
      </w:r>
      <w:hyperlink r:id="rId58">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Срок регистрации заявления заявителя о предоставлении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10" w:name="P31824"/>
      <w:bookmarkEnd w:id="10"/>
      <w:r w:rsidRPr="009F6508">
        <w:rPr>
          <w:rFonts w:ascii="Times New Roman" w:hAnsi="Times New Roman" w:cs="Times New Roman"/>
          <w:sz w:val="28"/>
          <w:szCs w:val="28"/>
        </w:rPr>
        <w:t xml:space="preserve">2.13. Срок регистрации заявления заявителя о предоставлении меры социальной поддержки с документами, указанными в </w:t>
      </w:r>
      <w:hyperlink w:anchor="P316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регламента, составляет 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личном обращении в ЦСЗН - в день личного обращения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при направлении заявления через МФЦ в ЦСЗН - в день поступления </w:t>
      </w:r>
      <w:r w:rsidRPr="009F6508">
        <w:rPr>
          <w:rFonts w:ascii="Times New Roman" w:hAnsi="Times New Roman" w:cs="Times New Roman"/>
          <w:sz w:val="28"/>
          <w:szCs w:val="28"/>
        </w:rPr>
        <w:lastRenderedPageBreak/>
        <w:t>заявления в АИС "Соцзащита" или на следующий рабочий день (в случае направления документов в нерабочее время, в выходные, праздничные дни);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направлении заявления в форме электронного документа посредством ЕПГУ и(или) ПГУ ЛО при наличии технической возможности в программном обеспечении АИС "Соцзащита" - в день поступления заявления на ЕПГУ или ПГУ ЛО или на следующий рабочий день (в случае направления документов в нерабочее время, в выходные, праздничные дни).</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59">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Требования к помещениям, в которых предоставляются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государственные услуги, к залу ожидания, местам</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заполнения запросов о предоставлении государственной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или муниципальной услуги, информационным стендам с образцами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заполнения и перечнем документов, необходимых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для предоставления государственной услуги, в том числе</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к обеспечению доступности для инвалидов указанных объектов</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соответствии с законодательством Российской Федерации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 социальной защите инвалидов</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11" w:name="P31840"/>
      <w:bookmarkEnd w:id="11"/>
      <w:r w:rsidRPr="009F6508">
        <w:rPr>
          <w:rFonts w:ascii="Times New Roman" w:hAnsi="Times New Roman" w:cs="Times New Roman"/>
          <w:sz w:val="28"/>
          <w:szCs w:val="28"/>
        </w:rPr>
        <w:t>2.14.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услуги, информационным стендам с образцами их заполнения и перечнем документов и(или) информации, необходимых для предоставления государственной услуги.</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6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 Предоставление государственной услуги осуществляется в специально выделенных для этих целей помещениях ЦСЗН и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2.14.4. Здание (помещение) оборудуется информационной табличкой </w:t>
      </w:r>
      <w:r w:rsidRPr="009F6508">
        <w:rPr>
          <w:rFonts w:ascii="Times New Roman" w:hAnsi="Times New Roman" w:cs="Times New Roman"/>
          <w:sz w:val="28"/>
          <w:szCs w:val="28"/>
        </w:rPr>
        <w:lastRenderedPageBreak/>
        <w:t>(вывеской), содержащей полное наименование ЦСЗН либо МФЦ, а также информацию о режиме его работы.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2.14.7. При необходимости работником МФЦ, ЦСЗН инвалиду оказывается помощь в преодолении барьеров, мешающих получению им услуг наравне с другими лицами.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государственной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государственной услуги, и информацию о часах приема заявлений.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lastRenderedPageBreak/>
        <w:t>Показатели доступности и качества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2.15. Показатели доступности и качества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2.15.1. Показатели доступности государственной услуги (общие, применимые в отношении всех заявителей):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транспортная доступность к месту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возможность получения полной и достоверной информации о государственной услуге в ЦСЗН, МФЦ, по телефону, на официальном сайте органа, предоставляющего услугу, посредством ЕПГУ либо ПГУ ЛО;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предоставление государственной услуги любым доступным способом, предусмотренным действующим законодательством;</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государственной услуги с использованием ЕПГУ и(или) ПГУ ЛО;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возможность получения государственной услуги по экстерриториальному принципу;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возможность получения государственной услуги посредством комплексного запроса, предусмотренного </w:t>
      </w:r>
      <w:hyperlink r:id="rId61">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Ленинградской области от 20.05.2019 N 228 "Об утверждении Перечня типовых составов взаимосвязанных государственных услуг, предоставляемых органами исполнительной власти Ленинградской области по комплексному запросу, и Порядка организации предоставления взаимосвязанных государственных и(или) муниципальных услуг по комплексному запросу в многофункциональных центрах предоставления государственных и муниципальных услуг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2.15.2. Показатели доступности государственной услуги (специальные, применимые в отношении инвалидов):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наличие инфраструктуры, указанной в </w:t>
      </w:r>
      <w:hyperlink w:anchor="P31840">
        <w:r w:rsidRPr="009F6508">
          <w:rPr>
            <w:rFonts w:ascii="Times New Roman" w:hAnsi="Times New Roman" w:cs="Times New Roman"/>
            <w:color w:val="0000FF"/>
            <w:sz w:val="28"/>
            <w:szCs w:val="28"/>
          </w:rPr>
          <w:t>пункте 2.14</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исполнение требований доступности услуг для инвалидов;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обеспечение беспрепятственного доступа инвалидов к помещениям, в которых предоставляется государственная услуга.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2.15.3. Показатели качества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1) соблюдение срока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соблюдение времени ожидания в очереди при подаче запроса и получении результата;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осуществление не более одного обращения заявителя в МФЦ при подаче документов на получение государственной услуги и не более одного обращения при получении результата 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отсутствие обоснованных жалоб на действия или бездействие должностных лиц ЦСЗН, поданных в установленном порядке.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 в том числе возможность оставить обратную связь об услуге.</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2.15.4 в ред. </w:t>
      </w:r>
      <w:hyperlink r:id="rId6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Информация об услугах, являющихся необходимыми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обязательными для предоставления 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2.16. Получения услуг, которые являются необходимыми и обязательными для предоставления государственной услуги, не требуется.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Получения согласований, которые являются необходимыми и обязательными для предоставления государственной услуги, не требуется.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Иные требования, в том числе учитывающие особенности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государственной услуги по экстерриториальному</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принципу и особенности предоставления государственной услуги</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электронной форме</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2.17. Иные требования, в том числе учитывающие особенности предоставления государственной услуги по экстерриториальному принципу и особенности предоставления государственной услуги в электронной форме.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2.17.1. Предоставление услуги по экстерриториальному принципу предусмотрено.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2.17.2. Подача запросов, документов, информации, необходимых для получения государственных услуг, предоставляемых в ЦСЗН, а также получение результатов предоставления таких услуг осуществляются в любом предоставляющем такие услуги подразделении соответствующего МФЦ при наличии соглашения, указанного в </w:t>
      </w:r>
      <w:hyperlink r:id="rId63">
        <w:r w:rsidRPr="009F6508">
          <w:rPr>
            <w:rFonts w:ascii="Times New Roman" w:hAnsi="Times New Roman" w:cs="Times New Roman"/>
            <w:color w:val="0000FF"/>
            <w:sz w:val="28"/>
            <w:szCs w:val="28"/>
          </w:rPr>
          <w:t>статье 15</w:t>
        </w:r>
      </w:hyperlink>
      <w:r w:rsidRPr="009F6508">
        <w:rPr>
          <w:rFonts w:ascii="Times New Roman" w:hAnsi="Times New Roman" w:cs="Times New Roman"/>
          <w:sz w:val="28"/>
          <w:szCs w:val="28"/>
        </w:rPr>
        <w:t xml:space="preserve"> Федерального закона N 210-ФЗ, в пределах территории Ленинградской области по выбору заявителя независимо от его места жительства или места пребывания заявителя.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III. СОСТАВ, ПОСЛЕДОВАТЕЛЬНОСТЬ И СРОКИ ВЫПОЛНЕНИЯ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ТРЕБОВАНИЯ К ПОРЯДКУ</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ИХ ВЫПОЛНЕНИЯ, В ТОМ ЧИСЛЕ ОСОБЕННОСТИ ВЫПОЛНЕНИЯ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АДМИНИСТРАТИВНЫХ ПРОЦЕДУР В ЭЛЕКТРОННОМ ВИДЕ</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ind w:firstLine="540"/>
        <w:jc w:val="both"/>
        <w:outlineLvl w:val="2"/>
        <w:rPr>
          <w:rFonts w:ascii="Times New Roman" w:hAnsi="Times New Roman" w:cs="Times New Roman"/>
          <w:sz w:val="28"/>
          <w:szCs w:val="28"/>
        </w:rPr>
      </w:pPr>
      <w:bookmarkStart w:id="12" w:name="P31900"/>
      <w:bookmarkEnd w:id="12"/>
      <w:r w:rsidRPr="009F6508">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bookmarkStart w:id="13" w:name="P31902"/>
      <w:bookmarkEnd w:id="13"/>
      <w:r w:rsidRPr="009F6508">
        <w:rPr>
          <w:rFonts w:ascii="Times New Roman" w:hAnsi="Times New Roman" w:cs="Times New Roman"/>
          <w:sz w:val="28"/>
          <w:szCs w:val="28"/>
        </w:rPr>
        <w:t>3.1.1. Предоставление государственной услуги включает в себя следующие административные процедуры:</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14" w:name="P31903"/>
      <w:bookmarkEnd w:id="14"/>
      <w:r w:rsidRPr="009F6508">
        <w:rPr>
          <w:rFonts w:ascii="Times New Roman" w:hAnsi="Times New Roman" w:cs="Times New Roman"/>
          <w:sz w:val="28"/>
          <w:szCs w:val="28"/>
        </w:rPr>
        <w:t xml:space="preserve">1) прием и регистрацию заявления о предоставлении меры социальной поддержки с документами, перечисленными в </w:t>
      </w:r>
      <w:hyperlink w:anchor="P316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по форме согласно приложению N 1 - 1 рабочий день;</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15" w:name="P31904"/>
      <w:bookmarkEnd w:id="15"/>
      <w:r w:rsidRPr="009F6508">
        <w:rPr>
          <w:rFonts w:ascii="Times New Roman" w:hAnsi="Times New Roman" w:cs="Times New Roman"/>
          <w:sz w:val="28"/>
          <w:szCs w:val="28"/>
        </w:rPr>
        <w:t xml:space="preserve">2) рассмотрение заявления на предмет наличия (отсутствия) оснований для отказа в приеме заявления к рассмотрению, предусмотренных </w:t>
      </w:r>
      <w:hyperlink w:anchor="P31789">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регламента, в течение 10 календарных дней с даты представления заявления и документов, перечисленных в </w:t>
      </w:r>
      <w:hyperlink w:anchor="P316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 рассмотрение документов об оказании государственной услуги - 17 рабочих дней с даты регистрации заявления в ЦСЗН в соответствии с </w:t>
      </w:r>
      <w:hyperlink w:anchor="P31824">
        <w:r w:rsidRPr="009F6508">
          <w:rPr>
            <w:rFonts w:ascii="Times New Roman" w:hAnsi="Times New Roman" w:cs="Times New Roman"/>
            <w:color w:val="0000FF"/>
            <w:sz w:val="28"/>
            <w:szCs w:val="28"/>
          </w:rPr>
          <w:t>пунктом 2.13</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принятие решения (распоряжения) по форме согласно приложениям N 3, 4, 5 (не приводятся) с одновременным уведомлением гражданина о принятом решении - 2 рабочих дня со дня окончания третьей административной процедуры.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 Прием и регистрация заявления о предоставлении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3.1.2.1. Основание для начала административной процедуры: поступление в ЦСЗН заявления и документов, предусмотренных </w:t>
      </w:r>
      <w:hyperlink w:anchor="P31658">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3.1.2.2. Содержание административного действия (административных действий), продолжительность и(или) максимальный срок его (их) выполнения: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ЦСЗН в соответствии с должностной инструкцией (далее - работник ЦСЗН) в сроки, указанные в </w:t>
      </w:r>
      <w:hyperlink w:anchor="P31903">
        <w:r w:rsidRPr="009F6508">
          <w:rPr>
            <w:rFonts w:ascii="Times New Roman" w:hAnsi="Times New Roman" w:cs="Times New Roman"/>
            <w:color w:val="0000FF"/>
            <w:sz w:val="28"/>
            <w:szCs w:val="28"/>
          </w:rPr>
          <w:t>подпункте 1 подпункта 3.1.1 пункта 3.1</w:t>
        </w:r>
      </w:hyperlink>
      <w:r w:rsidRPr="009F6508">
        <w:rPr>
          <w:rFonts w:ascii="Times New Roman" w:hAnsi="Times New Roman" w:cs="Times New Roman"/>
          <w:sz w:val="28"/>
          <w:szCs w:val="28"/>
        </w:rPr>
        <w:t xml:space="preserve"> регламента, принимает в работу заявление и документы, предусмотренные </w:t>
      </w:r>
      <w:hyperlink w:anchor="P31658">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 в АИС "Соцзащита".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АИС "Соцзащита" заявление о предоставлении меры социальной поддержки поступает специалистам в соответствии с подведомственными </w:t>
      </w:r>
      <w:r w:rsidRPr="009F6508">
        <w:rPr>
          <w:rFonts w:ascii="Times New Roman" w:hAnsi="Times New Roman" w:cs="Times New Roman"/>
          <w:sz w:val="28"/>
          <w:szCs w:val="28"/>
        </w:rPr>
        <w:lastRenderedPageBreak/>
        <w:t xml:space="preserve">услугами, с автоматическим присвоением номера дела и в сроки, указанные в </w:t>
      </w:r>
      <w:hyperlink w:anchor="P31824">
        <w:r w:rsidRPr="009F6508">
          <w:rPr>
            <w:rFonts w:ascii="Times New Roman" w:hAnsi="Times New Roman" w:cs="Times New Roman"/>
            <w:color w:val="0000FF"/>
            <w:sz w:val="28"/>
            <w:szCs w:val="28"/>
          </w:rPr>
          <w:t>пункте 2.13</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3.1.2.3. Лицо, ответственное за выполнение административной процедуры: работник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3.1.2.4. Результат выполнения административной процедуры: регистрация заявления о предоставлении меры социальной поддержки и прилагаемых к нему документов с присвоением даты поступления и порядкового номера.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 Рассмотрение заявления на предмет наличия (отсутствия) оснований для отказа в приеме заявления к рассмотрению, предусмотренных </w:t>
      </w:r>
      <w:hyperlink w:anchor="P31789">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3.1.3.1. Основание для начала административной процедуры: регистрация заявления, поступившего в ЦСЗН заявления и документов, предусмотренных </w:t>
      </w:r>
      <w:hyperlink w:anchor="P31658">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3.1.3.2. При поступлении в ЦСЗН заявления в письменном виде на бумажном носителе ответственный исполнитель осуществляет рассмотрение заявления на предмет наличия (отсутствия) оснований для отказа в приеме заявления к рассмотрению, предусмотренных </w:t>
      </w:r>
      <w:hyperlink w:anchor="P31789">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наличия указанных в </w:t>
      </w:r>
      <w:hyperlink w:anchor="P31789">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регламента оснований для отказа в приеме заявления к рассмотрению ответственный исполнитель готовит проект уведомления об отказе в приеме заявления к рассмотрению с указанием оснований для отказа, согласовывает его с начальником профильного отдела и передает на подпись руководителю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ответственное за делопроизводство в ЦСЗН, после подписания руководителем ЦСЗН уведомления об отказе в приеме заявления к рассмотрению регистрирует уведомление об отказе в приеме заявления к рассмотрению в журнале регистрации исходящей корреспонденции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об отказе в приеме заявления к рассмотрению направляется заявителю или его представителю способом, указанным в заявлении.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если в заявлении не был указан способ получения документов, уведомление об отказе в приеме заявления к рассмотрению направляется в зависимости от способа поступления заявления 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Рассмотрение на предмет наличия (отсутствия) оснований для отказа в приеме заявления, предусмотренных </w:t>
      </w:r>
      <w:hyperlink w:anchor="P31789">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регламента, подготовка, согласование, подписание и направление заявителю уведомления об отказе в приеме документов к рассмотрению осуществляется в срок, не превышающий трех рабочих дней с даты окончания срока, указанного в </w:t>
      </w:r>
      <w:hyperlink w:anchor="P31904">
        <w:r w:rsidRPr="009F6508">
          <w:rPr>
            <w:rFonts w:ascii="Times New Roman" w:hAnsi="Times New Roman" w:cs="Times New Roman"/>
            <w:color w:val="0000FF"/>
            <w:sz w:val="28"/>
            <w:szCs w:val="28"/>
          </w:rPr>
          <w:t>подпункте 2 подпункта 3.1.1 пункта 3.1</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3.1.3.3. При поступлении заявления в форме электронного документа, подписанного простой электронной подписью или усиленной квалифицированной электронной подписью заявителя или его представителя, ответственным исполнителем в течение 2 рабочих дней со дня регистрации заявления в ЦСЗН проводится процедура проверки действительности усиленной квалифицированной электронной подписи или подлинности простой электронной подписи, с использованием которой подписано заявление, предусматривающая проверку соблюдения условий, указанных в </w:t>
      </w:r>
      <w:hyperlink r:id="rId64">
        <w:r w:rsidRPr="009F6508">
          <w:rPr>
            <w:rFonts w:ascii="Times New Roman" w:hAnsi="Times New Roman" w:cs="Times New Roman"/>
            <w:color w:val="0000FF"/>
            <w:sz w:val="28"/>
            <w:szCs w:val="28"/>
          </w:rPr>
          <w:t>статьях 9</w:t>
        </w:r>
      </w:hyperlink>
      <w:r w:rsidRPr="009F6508">
        <w:rPr>
          <w:rFonts w:ascii="Times New Roman" w:hAnsi="Times New Roman" w:cs="Times New Roman"/>
          <w:sz w:val="28"/>
          <w:szCs w:val="28"/>
        </w:rPr>
        <w:t xml:space="preserve"> или </w:t>
      </w:r>
      <w:hyperlink r:id="rId65">
        <w:r w:rsidRPr="009F6508">
          <w:rPr>
            <w:rFonts w:ascii="Times New Roman" w:hAnsi="Times New Roman" w:cs="Times New Roman"/>
            <w:color w:val="0000FF"/>
            <w:sz w:val="28"/>
            <w:szCs w:val="28"/>
          </w:rPr>
          <w:t>11</w:t>
        </w:r>
      </w:hyperlink>
      <w:r w:rsidRPr="009F6508">
        <w:rPr>
          <w:rFonts w:ascii="Times New Roman" w:hAnsi="Times New Roman" w:cs="Times New Roman"/>
          <w:sz w:val="28"/>
          <w:szCs w:val="28"/>
        </w:rPr>
        <w:t xml:space="preserve"> Федерального закона от 06.04.2011 N 63-ФЗ "Об электронной подписи" (далее - проверка подписи, Федеральный закон N 63-ФЗ).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Проверка подписи осуществляется ответственным исполнителем с использованием соответствующего сервиса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предусматривающую установление факта формирования электронной подписи конкретным заявителем или представителем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В случае наличия указанного в </w:t>
      </w:r>
      <w:hyperlink w:anchor="P31789">
        <w:r w:rsidRPr="009F6508">
          <w:rPr>
            <w:rFonts w:ascii="Times New Roman" w:hAnsi="Times New Roman" w:cs="Times New Roman"/>
            <w:color w:val="0000FF"/>
            <w:sz w:val="28"/>
            <w:szCs w:val="28"/>
          </w:rPr>
          <w:t>пункте 2.9</w:t>
        </w:r>
      </w:hyperlink>
      <w:r w:rsidRPr="009F6508">
        <w:rPr>
          <w:rFonts w:ascii="Times New Roman" w:hAnsi="Times New Roman" w:cs="Times New Roman"/>
          <w:sz w:val="28"/>
          <w:szCs w:val="28"/>
        </w:rPr>
        <w:t xml:space="preserve"> регламента основания для отказа в приеме заявления к рассмотрению ответственный исполнитель в течение трех дней со дня завершения проверки подписи готовит проект уведомления об отказе в приеме заявления к рассмотрению с указанием пунктов </w:t>
      </w:r>
      <w:hyperlink r:id="rId66">
        <w:r w:rsidRPr="009F6508">
          <w:rPr>
            <w:rFonts w:ascii="Times New Roman" w:hAnsi="Times New Roman" w:cs="Times New Roman"/>
            <w:color w:val="0000FF"/>
            <w:sz w:val="28"/>
            <w:szCs w:val="28"/>
          </w:rPr>
          <w:t>статьи 9</w:t>
        </w:r>
      </w:hyperlink>
      <w:r w:rsidRPr="009F6508">
        <w:rPr>
          <w:rFonts w:ascii="Times New Roman" w:hAnsi="Times New Roman" w:cs="Times New Roman"/>
          <w:sz w:val="28"/>
          <w:szCs w:val="28"/>
        </w:rPr>
        <w:t xml:space="preserve"> или </w:t>
      </w:r>
      <w:hyperlink r:id="rId67">
        <w:r w:rsidRPr="009F6508">
          <w:rPr>
            <w:rFonts w:ascii="Times New Roman" w:hAnsi="Times New Roman" w:cs="Times New Roman"/>
            <w:color w:val="0000FF"/>
            <w:sz w:val="28"/>
            <w:szCs w:val="28"/>
          </w:rPr>
          <w:t>11</w:t>
        </w:r>
      </w:hyperlink>
      <w:r w:rsidRPr="009F6508">
        <w:rPr>
          <w:rFonts w:ascii="Times New Roman" w:hAnsi="Times New Roman" w:cs="Times New Roman"/>
          <w:sz w:val="28"/>
          <w:szCs w:val="28"/>
        </w:rPr>
        <w:t xml:space="preserve"> Федерального закона N 63-ФЗ, которые послужили основанием для отказа в принятии заявления к рассмотрению, согласовывает его с начальником профильного отдела и передает на подпись руководителю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Уведомление об отказе в приеме заявления к рассмотрению подписывается усиленной квалифицированной электронной подписью руководителя ЦСЗН и направляется по адресу электронной почты заявителя (представителя заявителя) либо в его личный кабинет на Едином портале госуслуг, региональном портале госуслуг (в зависимости от способа, указанного в заявлении).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получения уведомления об отказе в приеме заявления к рассмотрению заявитель или представитель заявителя вправе обратиться в ЦСЗН повторно с заявлением, устранив нарушения, которые послужили основанием для отказа в приеме к рассмотрению первичного заявления.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3.1.3.4. Результатом административной процедуры является направление уведомления об отказе в приеме заявления к рассмотрению заявителю или представителю заявителя в срок, установленный </w:t>
      </w:r>
      <w:hyperlink w:anchor="P31904">
        <w:r w:rsidRPr="009F6508">
          <w:rPr>
            <w:rFonts w:ascii="Times New Roman" w:hAnsi="Times New Roman" w:cs="Times New Roman"/>
            <w:color w:val="0000FF"/>
            <w:sz w:val="28"/>
            <w:szCs w:val="28"/>
          </w:rPr>
          <w:t>подпунктом 2 подпункта 3.1.1 пункта 3.1</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3.1.3.5. Способом фиксации результата выполнения административной </w:t>
      </w:r>
      <w:r w:rsidRPr="009F6508">
        <w:rPr>
          <w:rFonts w:ascii="Times New Roman" w:hAnsi="Times New Roman" w:cs="Times New Roman"/>
          <w:sz w:val="28"/>
          <w:szCs w:val="28"/>
        </w:rPr>
        <w:lastRenderedPageBreak/>
        <w:t>процедуры является регистрация уведомления об отказе в приеме заявления к рассмотрению должностным лицом, ответственным за делопроизводство, в журнале регистрации исходящей корреспонденции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 Рассмотрение документов о предоставлении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3.1.4.1.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при отсутствии оснований для отказа в приеме заявления к рассмотрению, предусмотренных </w:t>
      </w:r>
      <w:hyperlink w:anchor="P31789">
        <w:r w:rsidRPr="009F6508">
          <w:rPr>
            <w:rFonts w:ascii="Times New Roman" w:hAnsi="Times New Roman" w:cs="Times New Roman"/>
            <w:color w:val="0000FF"/>
            <w:sz w:val="28"/>
            <w:szCs w:val="28"/>
          </w:rPr>
          <w:t>пунктом 2.9</w:t>
        </w:r>
      </w:hyperlink>
      <w:r w:rsidRPr="009F6508">
        <w:rPr>
          <w:rFonts w:ascii="Times New Roman" w:hAnsi="Times New Roman" w:cs="Times New Roman"/>
          <w:sz w:val="28"/>
          <w:szCs w:val="28"/>
        </w:rPr>
        <w:t xml:space="preserve">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3.1.4.2. Содержание административного действия (административных действий), продолжительность и(или) максимальный срок его (их) выполнения: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31658">
        <w:r w:rsidRPr="009F6508">
          <w:rPr>
            <w:rFonts w:ascii="Times New Roman" w:hAnsi="Times New Roman" w:cs="Times New Roman"/>
            <w:color w:val="0000FF"/>
            <w:sz w:val="28"/>
            <w:szCs w:val="28"/>
          </w:rPr>
          <w:t>пунктом 2.6</w:t>
        </w:r>
      </w:hyperlink>
      <w:r w:rsidRPr="009F6508">
        <w:rPr>
          <w:rFonts w:ascii="Times New Roman" w:hAnsi="Times New Roman" w:cs="Times New Roman"/>
          <w:sz w:val="28"/>
          <w:szCs w:val="28"/>
        </w:rPr>
        <w:t xml:space="preserve">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дней со дня окончания второй административной процедуры;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действие: формирует проект решения в форме соответствующего распоряжения (приложения 3, 4 к настоящему регламенту) с учетом поступивших запрашиваемых документов (сведений) в течение 28 рабочих дней с даты регистрации заявления в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формирование проекта решения.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3.1.4.5. Результат выполнения административной процедуры: подготовка проекта решения о предоставлении услуги или об отказе в предоставлении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 Принятие решения о предоставлении государственной услуги или об отказе в предоставлении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3.1.5.2. Содержание административного действия (административных действий), продолжительность и(или) максимальный срок его (их) выполнения: готовит проект решения в форме соответствующего распоряжения (приложения 3, 4 к регламенту) с учетом поступивших запрашиваемых документов (сведений), и выполнением условий </w:t>
      </w:r>
      <w:hyperlink w:anchor="P31801">
        <w:r w:rsidRPr="009F6508">
          <w:rPr>
            <w:rFonts w:ascii="Times New Roman" w:hAnsi="Times New Roman" w:cs="Times New Roman"/>
            <w:color w:val="0000FF"/>
            <w:sz w:val="28"/>
            <w:szCs w:val="28"/>
          </w:rPr>
          <w:t>пункта 2.10</w:t>
        </w:r>
      </w:hyperlink>
      <w:r w:rsidRPr="009F6508">
        <w:rPr>
          <w:rFonts w:ascii="Times New Roman" w:hAnsi="Times New Roman" w:cs="Times New Roman"/>
          <w:sz w:val="28"/>
          <w:szCs w:val="28"/>
        </w:rPr>
        <w:t xml:space="preserve"> настоящего регламента (в случае отказа в назначении), согласовывает его и подписывает у руководителя ЦСЗН в течение 2 рабочих дней с даты окончания третьей административной процедуры.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3.1.5.4. Критерий принятия решения: наличие/отсутствие у заявителя права на получение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3.1.5.5. Результат выполнения административной процедуры: подписание решения о предоставлении услуги или уведомления об отказе в предоставлении услуги и информирование граждан о принятом решении и выдача (направление) результата.</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3.2. Особенности выполнения административных процедур в электронной форме</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3.2.1. Предоставление государственной услуги на ЕПГУ и ПГУ ЛО осуществляется в соответствии с Федеральным </w:t>
      </w:r>
      <w:hyperlink r:id="rId68">
        <w:r w:rsidRPr="009F6508">
          <w:rPr>
            <w:rFonts w:ascii="Times New Roman" w:hAnsi="Times New Roman" w:cs="Times New Roman"/>
            <w:color w:val="0000FF"/>
            <w:sz w:val="28"/>
            <w:szCs w:val="28"/>
          </w:rPr>
          <w:t>законом</w:t>
        </w:r>
      </w:hyperlink>
      <w:r w:rsidRPr="009F6508">
        <w:rPr>
          <w:rFonts w:ascii="Times New Roman" w:hAnsi="Times New Roman" w:cs="Times New Roman"/>
          <w:sz w:val="28"/>
          <w:szCs w:val="28"/>
        </w:rPr>
        <w:t xml:space="preserve"> от 27.07.2010 N 210-ФЗ "Об организации предоставления государственных и муниципальных услуг", </w:t>
      </w:r>
      <w:hyperlink r:id="rId69">
        <w:r w:rsidRPr="009F6508">
          <w:rPr>
            <w:rFonts w:ascii="Times New Roman" w:hAnsi="Times New Roman" w:cs="Times New Roman"/>
            <w:color w:val="0000FF"/>
            <w:sz w:val="28"/>
            <w:szCs w:val="28"/>
          </w:rPr>
          <w:t>постановлением</w:t>
        </w:r>
      </w:hyperlink>
      <w:r w:rsidRPr="009F6508">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(в ред. </w:t>
      </w:r>
      <w:hyperlink r:id="rId70">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17.03.2025 N 04-32)</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3.2.2. На основании сведений, полученных из государственных информационных систем и/или полученных посредством межведомственного информационного взаимодействия (при наличии технической возможности), гражданину на ЕПГУ/ПГУ ЛО в личный кабинет при технической реализации предварительно направляется уведомление о наличии у него права на получение государственной услуги. В личном кабинете становится доступным для заполнения, подписания и отправки заявление на получение государственной услуги, предварительно заполненное на основании сведений, имеющихся в государственных информационных системах.</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3.2.3. Для получения государственной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3.2.4. Государственная услуга предоставляется через ПГУ ЛО либо через ЕПГУ.</w:t>
      </w:r>
    </w:p>
    <w:p w:rsidR="008A4CFA" w:rsidRPr="009F6508" w:rsidRDefault="008A4CFA" w:rsidP="008A4CFA">
      <w:pPr>
        <w:pStyle w:val="ConsPlusNormal"/>
        <w:spacing w:before="220"/>
        <w:ind w:firstLine="540"/>
        <w:jc w:val="both"/>
        <w:rPr>
          <w:rFonts w:ascii="Times New Roman" w:hAnsi="Times New Roman" w:cs="Times New Roman"/>
          <w:sz w:val="28"/>
          <w:szCs w:val="28"/>
        </w:rPr>
      </w:pPr>
      <w:bookmarkStart w:id="16" w:name="P31951"/>
      <w:bookmarkEnd w:id="16"/>
      <w:r w:rsidRPr="009F6508">
        <w:rPr>
          <w:rFonts w:ascii="Times New Roman" w:hAnsi="Times New Roman" w:cs="Times New Roman"/>
          <w:sz w:val="28"/>
          <w:szCs w:val="28"/>
        </w:rPr>
        <w:t>3.2.5. Для подачи заявления через ЕПГУ или через ПГУ ЛО заявитель должен выполнить следующие действия: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пройти идентификацию и аутентификацию в ЕСИА;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личном кабинете на ЕПГУ или на ПГУ ЛО заполнить в электронном виде заявление на оказание государственной услуги и приложить к заявлению электронные документы;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направить пакет электронных документов в ЦСЗН посредством функционала ЕПГУ или ПГУ ЛО.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951">
        <w:r w:rsidRPr="009F6508">
          <w:rPr>
            <w:rFonts w:ascii="Times New Roman" w:hAnsi="Times New Roman" w:cs="Times New Roman"/>
            <w:color w:val="0000FF"/>
            <w:sz w:val="28"/>
            <w:szCs w:val="28"/>
          </w:rPr>
          <w:t>пункта 3.2.5</w:t>
        </w:r>
      </w:hyperlink>
      <w:r w:rsidRPr="009F6508">
        <w:rPr>
          <w:rFonts w:ascii="Times New Roman" w:hAnsi="Times New Roman" w:cs="Times New Roman"/>
          <w:sz w:val="28"/>
          <w:szCs w:val="28"/>
        </w:rPr>
        <w:t xml:space="preserve"> в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3.2.7. При предоставлении государственной услуги через ПГУ ЛО либо через ЕПГУ должностное лицо ЦСЗН выполняет действия, указанные в </w:t>
      </w:r>
      <w:hyperlink w:anchor="P31900">
        <w:r w:rsidRPr="009F6508">
          <w:rPr>
            <w:rFonts w:ascii="Times New Roman" w:hAnsi="Times New Roman" w:cs="Times New Roman"/>
            <w:color w:val="0000FF"/>
            <w:sz w:val="28"/>
            <w:szCs w:val="28"/>
          </w:rPr>
          <w:t>пункте 3.1</w:t>
        </w:r>
      </w:hyperlink>
      <w:r w:rsidRPr="009F6508">
        <w:rPr>
          <w:rFonts w:ascii="Times New Roman" w:hAnsi="Times New Roman" w:cs="Times New Roman"/>
          <w:sz w:val="28"/>
          <w:szCs w:val="28"/>
        </w:rPr>
        <w:t xml:space="preserve"> настоящего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После принятия решения о предоставлении (об отказе в предоставлении) государственной услуги должностное лицо ЦСЗН заполняет предусмотренные в АИС "Межвед ЛО" формы о принятом решении и переводит дело в архив АИС "Межвед ЛО".</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Должностное лицо ЦСЗН уведомляет заявителя о принятом решении с помощью указанных в заявлении средств связи, затем направляет документ способом, указанным в заявлении.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3.2.8. В случае поступления всех документов, указанных в </w:t>
      </w:r>
      <w:hyperlink w:anchor="P31658">
        <w:r w:rsidRPr="009F6508">
          <w:rPr>
            <w:rFonts w:ascii="Times New Roman" w:hAnsi="Times New Roman" w:cs="Times New Roman"/>
            <w:color w:val="0000FF"/>
            <w:sz w:val="28"/>
            <w:szCs w:val="28"/>
          </w:rPr>
          <w:t>пункте 2.6</w:t>
        </w:r>
      </w:hyperlink>
      <w:r w:rsidRPr="009F6508">
        <w:rPr>
          <w:rFonts w:ascii="Times New Roman" w:hAnsi="Times New Roman" w:cs="Times New Roman"/>
          <w:sz w:val="28"/>
          <w:szCs w:val="28"/>
        </w:rPr>
        <w:t xml:space="preserve"> настоящего регламента, днем обращения за предоставлением государственной услуги считается дата регистрации приема документов на ПГУ ЛО или ЕПГУ.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расположенный на ПГУ ЛО либо на ЕПГУ.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3.2.9. ЦСЗН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w:t>
      </w:r>
      <w:r w:rsidRPr="009F6508">
        <w:rPr>
          <w:rFonts w:ascii="Times New Roman" w:hAnsi="Times New Roman" w:cs="Times New Roman"/>
          <w:sz w:val="28"/>
          <w:szCs w:val="28"/>
        </w:rPr>
        <w:lastRenderedPageBreak/>
        <w:t>услуги отмечает в соответствующем поле такую необходимость).</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Выдача (направление) электронных документов, являющихся результатом предоставления государственной услуги, заявителю осуществляется в день регистрации результата предоставления государственной услуги ЦСЗН.</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ind w:firstLine="540"/>
        <w:jc w:val="both"/>
        <w:outlineLvl w:val="2"/>
        <w:rPr>
          <w:rFonts w:ascii="Times New Roman" w:hAnsi="Times New Roman" w:cs="Times New Roman"/>
          <w:sz w:val="28"/>
          <w:szCs w:val="28"/>
        </w:rPr>
      </w:pPr>
      <w:r w:rsidRPr="009F6508">
        <w:rPr>
          <w:rFonts w:ascii="Times New Roman" w:hAnsi="Times New Roman" w:cs="Times New Roman"/>
          <w:sz w:val="28"/>
          <w:szCs w:val="28"/>
        </w:rPr>
        <w:t>3.3. Порядок исправления допущенных опечаток и ошибок в выданных в результате предоставления государственной услуги документах</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3.3.1. В случае если в выданных в результате предоставления государственной услуги документах допущены опечатки и ошибки, то заявитель вправе представить в ЦСЗН непосредственно либо МФЦ непосредственно, направить почтовым отправлением, посредством ЕПГУ подписанное заявителем, оформленное в форме электронного документа заявление о необходимости исправления допущенных опечаток и(или) ошибок с изложением сути допущенных опечатки и(или) ошибки и приложением копии документа, содержащего опечатки и(или) ошибки.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3.3.2. В течение 5 рабочих дней со дня регистрации заявления об исправлении опечаток и ошибок в выданных в результате предоставления государственной услуги документах ответственный работник ЦСЗН либо работник МФЦ устанавливает наличие опечатки (ошибки) и оформляет результат предоставления государственной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(приложение 9 - не приводится). Результат предоставления государственной услуги (документ) ЦСЗН направляет способом, указанным в заявлении.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IV. ФОРМЫ КОНТРОЛЯ ЗА ИСПОЛНЕНИЕМ</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w:t>
      </w:r>
    </w:p>
    <w:p w:rsidR="008A4CFA" w:rsidRPr="009F6508" w:rsidRDefault="008A4CFA" w:rsidP="008A4CFA">
      <w:pPr>
        <w:pStyle w:val="ConsPlusNormal"/>
        <w:jc w:val="center"/>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осуществления текущего контроля за соблюдением</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исполнением ответственными должностными лицами положений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административного регламента услуги и иных нормативных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правовых актов, устанавливающих требования к предоставлению</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 а также принятием решений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ответственными лицами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4.1. Текущий контроль осуществляется постоянно ответственными должностными лицами ЦСЗН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w:t>
      </w:r>
      <w:r w:rsidRPr="009F6508">
        <w:rPr>
          <w:rFonts w:ascii="Times New Roman" w:hAnsi="Times New Roman" w:cs="Times New Roman"/>
          <w:sz w:val="28"/>
          <w:szCs w:val="28"/>
        </w:rPr>
        <w:lastRenderedPageBreak/>
        <w:t>руководителя) ЦСЗН проверок исполнения положений настоящего регламента, иных нормативных правовых актов.</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Порядок и периодичность осуществления плановых и внеплановых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проверок полноты и качества предоставления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4.2. В целях осуществления контроля за полнотой и качеством предоставления государственной услуги Комитетом проводятся плановые и внеплановые проверки.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Плановые проверки предоставления государственной услуги проводятся не реже одного раза в три года в соответствии с планом проведения проверок, утвержденным руководителем Комитета.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При проверке могут рассматриваться все вопросы, связанные с предоставлением государственной услуги (комплексные проверки), или отдельный вопрос, связанный с предоставлением государственной услуги (тематические проверки).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Внеплановые проверки предоставления государственной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Указанные обращения подлежат регистрации в день их поступления в системе электронного документооборота и делопроизводства Комитета.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 проведении проверки издается правовой акт Комитета о проведении проверки исполнения настоящего регламента.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государственной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2"/>
        <w:rPr>
          <w:rFonts w:ascii="Times New Roman" w:hAnsi="Times New Roman" w:cs="Times New Roman"/>
          <w:sz w:val="28"/>
          <w:szCs w:val="28"/>
        </w:rPr>
      </w:pPr>
      <w:r w:rsidRPr="009F6508">
        <w:rPr>
          <w:rFonts w:ascii="Times New Roman" w:hAnsi="Times New Roman" w:cs="Times New Roman"/>
          <w:sz w:val="28"/>
          <w:szCs w:val="28"/>
        </w:rPr>
        <w:t>Ответственность должностных лиц органа, предоставляющего</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за решения и действия (бездействие),</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принимаемые (осуществляемые) в ходе предоставления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государственной услуги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Руководитель ЦСЗН несет ответственность за обеспечение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Специалисты ЦСЗН при предоставлении государственной услуги несут ответственность:</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неисполнение или ненадлежащее исполнение административных процедур при предоставлении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за действия (бездействие), влекущие нарушение прав и законных интересов физических лиц.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 ДОСУДЕБНЫЙ (ВНЕСУДЕБНЫЙ) ПОРЯДОК ОБЖАЛОВАНИЯ РЕШЕНИЙ</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ДЕЙСТВИЙ (БЕЗДЕЙСТВИЯ) ОРГАНА, ПРЕДОСТАВЛЯЮЩЕГО</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ГОСУДАРСТВЕННУЮ УСЛУГУ, ДОЛЖНОСТНЫХ ЛИЦ ОРГАНА,</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ПРЕДОСТАВЛЯЮЩЕГО ГОСУДАРСТВЕННУЮ УСЛУГУ,</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ЛИБО ГОСУДАРСТВЕННЫХ ИЛИ МУНИЦИПАЛЬНЫХ СЛУЖАЩИХ,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МНОГОФУНКЦИОНАЛЬНОГО ЦЕНТРА ПРЕДОСТАВЛЕНИЯ ГОСУДАРСТВЕННЫХ</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И МУНИЦИПАЛЬНЫХ УСЛУГ, РАБОТНИКА МНОГОФУНКЦИОНАЛЬНОГО ЦЕНТРА</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ПРЕДОСТАВЛЕНИЯ ГОСУДАРСТВЕННЫХ И МУНИЦИПАЛЬНЫХ УСЛУГ</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являются в том числе: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lastRenderedPageBreak/>
        <w:t xml:space="preserve">1) нарушение срока регистрации запроса заявителя о предоставлении государственной услуги, запроса, указанного в </w:t>
      </w:r>
      <w:hyperlink r:id="rId71">
        <w:r w:rsidRPr="009F6508">
          <w:rPr>
            <w:rFonts w:ascii="Times New Roman" w:hAnsi="Times New Roman" w:cs="Times New Roman"/>
            <w:color w:val="0000FF"/>
            <w:sz w:val="28"/>
            <w:szCs w:val="28"/>
          </w:rPr>
          <w:t>статье 15.1</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2) нарушение срока предоставления государственной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2">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3">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7) отказ ЦСЗН, должностного лица ЦСЗН, ответственного за предоставление государственной услуги,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w:t>
      </w:r>
      <w:r w:rsidRPr="009F6508">
        <w:rPr>
          <w:rFonts w:ascii="Times New Roman" w:hAnsi="Times New Roman" w:cs="Times New Roman"/>
          <w:sz w:val="28"/>
          <w:szCs w:val="28"/>
        </w:rPr>
        <w:lastRenderedPageBreak/>
        <w:t xml:space="preserve">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4">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75">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10) требование у заявителя при предоставлении государственной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76">
        <w:r w:rsidRPr="009F6508">
          <w:rPr>
            <w:rFonts w:ascii="Times New Roman" w:hAnsi="Times New Roman" w:cs="Times New Roman"/>
            <w:color w:val="0000FF"/>
            <w:sz w:val="28"/>
            <w:szCs w:val="28"/>
          </w:rPr>
          <w:t>пунктом 4 части 1 статьи 7</w:t>
        </w:r>
      </w:hyperlink>
      <w:r w:rsidRPr="009F6508">
        <w:rPr>
          <w:rFonts w:ascii="Times New Roman" w:hAnsi="Times New Roman" w:cs="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77">
        <w:r w:rsidRPr="009F6508">
          <w:rPr>
            <w:rFonts w:ascii="Times New Roman" w:hAnsi="Times New Roman" w:cs="Times New Roman"/>
            <w:color w:val="0000FF"/>
            <w:sz w:val="28"/>
            <w:szCs w:val="28"/>
          </w:rPr>
          <w:t>частью 1.3 статьи 16</w:t>
        </w:r>
      </w:hyperlink>
      <w:r w:rsidRPr="009F6508">
        <w:rPr>
          <w:rFonts w:ascii="Times New Roman" w:hAnsi="Times New Roman" w:cs="Times New Roman"/>
          <w:sz w:val="28"/>
          <w:szCs w:val="28"/>
        </w:rPr>
        <w:t xml:space="preserve"> Федерального закона от 27.07.2010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5.3. Жалоба подается в письменной форме на бумажном носителе, в электронной форме в ЦСЗН, либо в Комитет,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Жалобы на решения и действия (бездействие) работника ЦСЗН подаются руководителю ЦСЗН. Жалобы на решения и действия (бездействие) ЦСЗН подаются в Комитет.</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Жалобы на решения и действия (бездействие) работника ГБУ ЛО "МФЦ" </w:t>
      </w:r>
      <w:r w:rsidRPr="009F6508">
        <w:rPr>
          <w:rFonts w:ascii="Times New Roman" w:hAnsi="Times New Roman" w:cs="Times New Roman"/>
          <w:sz w:val="28"/>
          <w:szCs w:val="28"/>
        </w:rPr>
        <w:lastRenderedPageBreak/>
        <w:t>подаются руководителю многофункционального центра. Жалобы на решения и действия (бездействие) ГБУ ЛО "МФЦ" подаются учредителю ГБУ ЛО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ЦСЗН, должностного лица ЦСЗН, ответственного за предоставление государственной услуги, руководителя ЦСЗН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ЦСЗН, а также может быть принята при личном приеме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а также может быть принята при личном приеме заявителя.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78">
        <w:r w:rsidRPr="009F6508">
          <w:rPr>
            <w:rFonts w:ascii="Times New Roman" w:hAnsi="Times New Roman" w:cs="Times New Roman"/>
            <w:color w:val="0000FF"/>
            <w:sz w:val="28"/>
            <w:szCs w:val="28"/>
          </w:rPr>
          <w:t>части 5 статьи 11.2</w:t>
        </w:r>
      </w:hyperlink>
      <w:r w:rsidRPr="009F6508">
        <w:rPr>
          <w:rFonts w:ascii="Times New Roman" w:hAnsi="Times New Roman" w:cs="Times New Roman"/>
          <w:sz w:val="28"/>
          <w:szCs w:val="28"/>
        </w:rPr>
        <w:t xml:space="preserve"> Федерального закона N 210-ФЗ.</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письменной жалобе в обязательном порядке указываются: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наименование ЦСЗН, должностного лица ЦСЗН, ответственного за предоставление государственной услуги, филиала, отдела, удаленного рабочего места ГБУ ЛО "МФЦ", его руководителя и(или) работника, решения и действия (бездействие) которых обжалуются;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сведения об обжалуемых решениях и действиях (бездействии)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доводы, на основании которых заявитель не согласен с решением и действием (бездействием) ЦСЗН, должностного лица ЦСЗН, ответственного за предоставление государственной услуги,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w:t>
      </w:r>
      <w:r w:rsidRPr="009F6508">
        <w:rPr>
          <w:rFonts w:ascii="Times New Roman" w:hAnsi="Times New Roman" w:cs="Times New Roman"/>
          <w:sz w:val="28"/>
          <w:szCs w:val="28"/>
        </w:rPr>
        <w:lastRenderedPageBreak/>
        <w:t xml:space="preserve">установленных </w:t>
      </w:r>
      <w:hyperlink r:id="rId79">
        <w:r w:rsidRPr="009F6508">
          <w:rPr>
            <w:rFonts w:ascii="Times New Roman" w:hAnsi="Times New Roman" w:cs="Times New Roman"/>
            <w:color w:val="0000FF"/>
            <w:sz w:val="28"/>
            <w:szCs w:val="28"/>
          </w:rPr>
          <w:t>статьей 11.1</w:t>
        </w:r>
      </w:hyperlink>
      <w:r w:rsidRPr="009F6508">
        <w:rPr>
          <w:rFonts w:ascii="Times New Roman" w:hAnsi="Times New Roman" w:cs="Times New Roman"/>
          <w:sz w:val="28"/>
          <w:szCs w:val="28"/>
        </w:rPr>
        <w:t xml:space="preserve"> Федерального закона N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законом тайну.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5.6. Жалоба, поступившая в ЦСЗН, Комитет, ГБУ ЛО "МФЦ", учредителю ГБУ ЛО "МФЦ", подлежит рассмотрению в течение пятнадцати рабочих дней со дня ее регистрации, а в случае обжалования отказа ЦСЗН,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5.7. По результатам рассмотрения жалобы принимается одно из следующих решений: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2) в удовлетворении жалобы отказывается.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подлежащей удовлетворению в ответе заявителю дается информация о действиях, осуществляемых ЦСЗН, многофункциональным центром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5.8. Обжалование принятого решения по жалобе осуществляется в </w:t>
      </w:r>
      <w:r w:rsidRPr="009F6508">
        <w:rPr>
          <w:rFonts w:ascii="Times New Roman" w:hAnsi="Times New Roman" w:cs="Times New Roman"/>
          <w:sz w:val="28"/>
          <w:szCs w:val="28"/>
        </w:rPr>
        <w:lastRenderedPageBreak/>
        <w:t>судебном порядке.</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5.8 введен </w:t>
      </w:r>
      <w:hyperlink r:id="rId80">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5.9. Информация о порядке подачи и рассмотрения жалобы на решения и действия (бездействие) органа, предоставляющего государственную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центра размещается: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стендах в местах предоставления государственной услуги и услуг, которые являются необходимыми и обязательными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ЦСЗН;</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сайте ГБУ ЛО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на ПГУ ЛО/ЕПГУ;</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Реестре.</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5.9 введен </w:t>
      </w:r>
      <w:hyperlink r:id="rId81">
        <w:r w:rsidRPr="009F6508">
          <w:rPr>
            <w:rFonts w:ascii="Times New Roman" w:hAnsi="Times New Roman" w:cs="Times New Roman"/>
            <w:color w:val="0000FF"/>
            <w:sz w:val="28"/>
            <w:szCs w:val="28"/>
          </w:rPr>
          <w:t>Приказом</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28.12.2024 N 04-111)</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Title"/>
        <w:jc w:val="center"/>
        <w:outlineLvl w:val="1"/>
        <w:rPr>
          <w:rFonts w:ascii="Times New Roman" w:hAnsi="Times New Roman" w:cs="Times New Roman"/>
          <w:sz w:val="28"/>
          <w:szCs w:val="28"/>
        </w:rPr>
      </w:pPr>
      <w:r w:rsidRPr="009F6508">
        <w:rPr>
          <w:rFonts w:ascii="Times New Roman" w:hAnsi="Times New Roman" w:cs="Times New Roman"/>
          <w:sz w:val="28"/>
          <w:szCs w:val="28"/>
        </w:rPr>
        <w:t>VI. ОСОБЕННОСТИ ВЫПОЛНЕНИЯ АДМИНИСТРАТИВНЫХ ПРОЦЕДУР</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В МНОГОФУНКЦИОНАЛЬНЫХ ЦЕНТРАХ ПРЕДОСТАВЛЕНИЯ</w:t>
      </w:r>
    </w:p>
    <w:p w:rsidR="008A4CFA" w:rsidRPr="009F6508" w:rsidRDefault="008A4CFA" w:rsidP="008A4CFA">
      <w:pPr>
        <w:pStyle w:val="ConsPlusTitle"/>
        <w:jc w:val="center"/>
        <w:rPr>
          <w:rFonts w:ascii="Times New Roman" w:hAnsi="Times New Roman" w:cs="Times New Roman"/>
          <w:sz w:val="28"/>
          <w:szCs w:val="28"/>
        </w:rPr>
      </w:pPr>
      <w:r w:rsidRPr="009F6508">
        <w:rPr>
          <w:rFonts w:ascii="Times New Roman" w:hAnsi="Times New Roman" w:cs="Times New Roman"/>
          <w:sz w:val="28"/>
          <w:szCs w:val="28"/>
        </w:rPr>
        <w:t>ГОСУДАРСТВЕННЫХ И МУНИЦИПАЛЬНЫХ УСЛУГ</w:t>
      </w:r>
    </w:p>
    <w:p w:rsidR="008A4CFA" w:rsidRPr="009F6508" w:rsidRDefault="008A4CFA" w:rsidP="008A4CFA">
      <w:pPr>
        <w:pStyle w:val="ConsPlusNormal"/>
        <w:ind w:firstLine="540"/>
        <w:jc w:val="both"/>
        <w:rPr>
          <w:rFonts w:ascii="Times New Roman" w:hAnsi="Times New Roman" w:cs="Times New Roman"/>
          <w:sz w:val="28"/>
          <w:szCs w:val="28"/>
        </w:rPr>
      </w:pPr>
    </w:p>
    <w:p w:rsidR="008A4CFA" w:rsidRPr="009F6508" w:rsidRDefault="008A4CFA" w:rsidP="008A4CFA">
      <w:pPr>
        <w:pStyle w:val="ConsPlusNormal"/>
        <w:ind w:firstLine="540"/>
        <w:jc w:val="both"/>
        <w:rPr>
          <w:rFonts w:ascii="Times New Roman" w:hAnsi="Times New Roman" w:cs="Times New Roman"/>
          <w:sz w:val="28"/>
          <w:szCs w:val="28"/>
        </w:rPr>
      </w:pPr>
      <w:r w:rsidRPr="009F6508">
        <w:rPr>
          <w:rFonts w:ascii="Times New Roman" w:hAnsi="Times New Roman" w:cs="Times New Roman"/>
          <w:sz w:val="28"/>
          <w:szCs w:val="28"/>
        </w:rPr>
        <w:t>6.1. 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ЦСЗН (далее - соглашение).</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6.2. В случае подачи документов в ЦСЗН посредством МФЦ работник МФЦ, осуществляющий прием документов, представленных для получения государственной услуги, выполняет следующие действия: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а) удостоверяет личность заявителя или личность и полномочия представителя заявителя - в случае обращения физического лица;</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б) определяет предмет обращения;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 проводит проверку правильности заполнения обращения;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г) проводит проверку укомплектованности пакета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9F6508">
        <w:rPr>
          <w:rFonts w:ascii="Times New Roman"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е) заверяет каждый документ дела своей электронной подписью;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ж) направляет копии документов и реестр документов в ЦСЗН по месту проживания заявителя, определяемого работником МФЦ на основании представленных документов, в электронном виде (в составе пакетов электронных дел) - в день обращения заявителя в МФЦ.</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По окончании приема документов работник МФЦ выдает заявителю расписку в приеме документов.</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6.2.1. При установлении работником МФЦ представления заявителем неполного комплекта документов, указанных в </w:t>
      </w:r>
      <w:hyperlink w:anchor="P31658">
        <w:r w:rsidRPr="009F6508">
          <w:rPr>
            <w:rFonts w:ascii="Times New Roman" w:hAnsi="Times New Roman" w:cs="Times New Roman"/>
            <w:color w:val="0000FF"/>
            <w:sz w:val="28"/>
            <w:szCs w:val="28"/>
          </w:rPr>
          <w:t>пунктах 2.6</w:t>
        </w:r>
      </w:hyperlink>
      <w:r w:rsidRPr="009F6508">
        <w:rPr>
          <w:rFonts w:ascii="Times New Roman" w:hAnsi="Times New Roman" w:cs="Times New Roman"/>
          <w:sz w:val="28"/>
          <w:szCs w:val="28"/>
        </w:rPr>
        <w:t xml:space="preserve"> - </w:t>
      </w:r>
      <w:hyperlink w:anchor="P31678">
        <w:r w:rsidRPr="009F6508">
          <w:rPr>
            <w:rFonts w:ascii="Times New Roman" w:hAnsi="Times New Roman" w:cs="Times New Roman"/>
            <w:color w:val="0000FF"/>
            <w:sz w:val="28"/>
            <w:szCs w:val="28"/>
          </w:rPr>
          <w:t>2.6.2</w:t>
        </w:r>
      </w:hyperlink>
      <w:r w:rsidRPr="009F6508">
        <w:rPr>
          <w:rFonts w:ascii="Times New Roman" w:hAnsi="Times New Roman" w:cs="Times New Roman"/>
          <w:sz w:val="28"/>
          <w:szCs w:val="28"/>
        </w:rPr>
        <w:t xml:space="preserve"> настоящего регламента, работник МФЦ выполняет в соответствии с настоящим регламентом следующие действия:</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сообщает заявителю, какие необходимые документы им не представлены;</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выдает заявителю расписку в приеме заявления и документов с указанием, какие недостающие документы в течение 5 рабочих дней со дня регистрации заявления ЦСЗН заявителю необходимо представить в ЦСЗН для предоставления государственной услуги;</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осуществляет сканирование выданной заявителю расписки в приеме документов и приобщает ее в электронное дело.</w:t>
      </w:r>
    </w:p>
    <w:p w:rsidR="008A4CFA" w:rsidRPr="009F6508" w:rsidRDefault="008A4CFA" w:rsidP="008A4CFA">
      <w:pPr>
        <w:pStyle w:val="ConsPlusNormal"/>
        <w:jc w:val="both"/>
        <w:rPr>
          <w:rFonts w:ascii="Times New Roman" w:hAnsi="Times New Roman" w:cs="Times New Roman"/>
          <w:sz w:val="28"/>
          <w:szCs w:val="28"/>
        </w:rPr>
      </w:pPr>
      <w:r w:rsidRPr="009F6508">
        <w:rPr>
          <w:rFonts w:ascii="Times New Roman" w:hAnsi="Times New Roman" w:cs="Times New Roman"/>
          <w:sz w:val="28"/>
          <w:szCs w:val="28"/>
        </w:rPr>
        <w:t xml:space="preserve">(п. 6.2.1 в ред. </w:t>
      </w:r>
      <w:hyperlink r:id="rId82">
        <w:r w:rsidRPr="009F6508">
          <w:rPr>
            <w:rFonts w:ascii="Times New Roman" w:hAnsi="Times New Roman" w:cs="Times New Roman"/>
            <w:color w:val="0000FF"/>
            <w:sz w:val="28"/>
            <w:szCs w:val="28"/>
          </w:rPr>
          <w:t>Приказа</w:t>
        </w:r>
      </w:hyperlink>
      <w:r w:rsidRPr="009F6508">
        <w:rPr>
          <w:rFonts w:ascii="Times New Roman" w:hAnsi="Times New Roman" w:cs="Times New Roman"/>
          <w:sz w:val="28"/>
          <w:szCs w:val="28"/>
        </w:rPr>
        <w:t xml:space="preserve"> комитета по социальной защите населения Ленинградской области от 14.06.2024 N 04-35)</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6.3. При указании заявителем места получения ответа (результата предоставления государственной услуги) посредством МФЦ должностное лицо ЦСЗН, ответственное за выполнение административной процедуры, передает работнику МФЦ для передачи в соответствующий МФЦ результат предоставления услуги для его последующей выдачи заявителю в электронном виде в течение 1 рабочего дня со дня принятия решения о предоставлении (отказе в предоставлении) государственной услуги заявителю.</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 xml:space="preserve">Работник МФЦ заверяет результат предоставления услуги, полученный в АИС "МФЦ", в соответствии с </w:t>
      </w:r>
      <w:hyperlink r:id="rId83">
        <w:r w:rsidRPr="009F6508">
          <w:rPr>
            <w:rFonts w:ascii="Times New Roman" w:hAnsi="Times New Roman" w:cs="Times New Roman"/>
            <w:color w:val="0000FF"/>
            <w:sz w:val="28"/>
            <w:szCs w:val="28"/>
          </w:rPr>
          <w:t>требованиями</w:t>
        </w:r>
      </w:hyperlink>
      <w:r w:rsidRPr="009F6508">
        <w:rPr>
          <w:rFonts w:ascii="Times New Roman" w:hAnsi="Times New Roman" w:cs="Times New Roman"/>
          <w:sz w:val="28"/>
          <w:szCs w:val="28"/>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услуг органами, предоставляющими государственные услуги, и к выдаче заявителям на основании информации из информационных систем органов, предоставляющих государственные услуги, </w:t>
      </w:r>
      <w:r w:rsidRPr="009F6508">
        <w:rPr>
          <w:rFonts w:ascii="Times New Roman" w:hAnsi="Times New Roman" w:cs="Times New Roman"/>
          <w:sz w:val="28"/>
          <w:szCs w:val="28"/>
        </w:rPr>
        <w:lastRenderedPageBreak/>
        <w:t>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N 250.</w:t>
      </w:r>
    </w:p>
    <w:p w:rsidR="008A4CFA" w:rsidRPr="009F6508"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Работник МФЦ, ответственный за выдачу документов, полученных от ЦСЗН по результатам рассмотрения представленных заявителем документов, не позднее двух дней с даты их получения от ЦСЗН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0166F1" w:rsidRPr="008A4CFA" w:rsidRDefault="008A4CFA" w:rsidP="008A4CFA">
      <w:pPr>
        <w:pStyle w:val="ConsPlusNormal"/>
        <w:spacing w:before="220"/>
        <w:ind w:firstLine="540"/>
        <w:jc w:val="both"/>
        <w:rPr>
          <w:rFonts w:ascii="Times New Roman" w:hAnsi="Times New Roman" w:cs="Times New Roman"/>
          <w:sz w:val="28"/>
          <w:szCs w:val="28"/>
        </w:rPr>
      </w:pPr>
      <w:r w:rsidRPr="009F6508">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и(или) соглашением, устанавливающим порядок электронного (безбумажного) документооборота в сфере государственных услуг</w:t>
      </w:r>
      <w:r>
        <w:rPr>
          <w:rFonts w:ascii="Times New Roman" w:hAnsi="Times New Roman" w:cs="Times New Roman"/>
          <w:sz w:val="28"/>
          <w:szCs w:val="28"/>
        </w:rPr>
        <w:t>.</w:t>
      </w:r>
      <w:bookmarkStart w:id="17" w:name="_GoBack"/>
      <w:bookmarkEnd w:id="17"/>
    </w:p>
    <w:sectPr w:rsidR="000166F1" w:rsidRPr="008A4C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FC1"/>
    <w:rsid w:val="000166F1"/>
    <w:rsid w:val="00550FC1"/>
    <w:rsid w:val="008A4C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A95A9"/>
  <w15:chartTrackingRefBased/>
  <w15:docId w15:val="{7ABD02CF-4BE1-495D-9D30-1C76ABC71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F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A4CF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8A4CFA"/>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u.lenobl.ru" TargetMode="External"/><Relationship Id="rId18" Type="http://schemas.openxmlformats.org/officeDocument/2006/relationships/hyperlink" Target="https://login.consultant.ru/link/?req=doc&amp;base=LAW&amp;n=502786&amp;dst=100173" TargetMode="External"/><Relationship Id="rId26" Type="http://schemas.openxmlformats.org/officeDocument/2006/relationships/hyperlink" Target="https://login.consultant.ru/link/?req=doc&amp;base=LAW&amp;n=482707&amp;dst=100243" TargetMode="External"/><Relationship Id="rId39" Type="http://schemas.openxmlformats.org/officeDocument/2006/relationships/hyperlink" Target="https://login.consultant.ru/link/?req=doc&amp;base=LAW&amp;n=482692&amp;dst=475" TargetMode="External"/><Relationship Id="rId21" Type="http://schemas.openxmlformats.org/officeDocument/2006/relationships/hyperlink" Target="https://login.consultant.ru/link/?req=doc&amp;base=LAW&amp;n=482707&amp;dst=100202" TargetMode="External"/><Relationship Id="rId34" Type="http://schemas.openxmlformats.org/officeDocument/2006/relationships/hyperlink" Target="https://login.consultant.ru/link/?req=doc&amp;base=LAW&amp;n=494996&amp;dst=327" TargetMode="External"/><Relationship Id="rId42" Type="http://schemas.openxmlformats.org/officeDocument/2006/relationships/hyperlink" Target="https://login.consultant.ru/link/?req=doc&amp;base=LAW&amp;n=494996&amp;dst=339" TargetMode="External"/><Relationship Id="rId47" Type="http://schemas.openxmlformats.org/officeDocument/2006/relationships/hyperlink" Target="https://login.consultant.ru/link/?req=doc&amp;base=SPB&amp;n=304051&amp;dst=101647" TargetMode="External"/><Relationship Id="rId50" Type="http://schemas.openxmlformats.org/officeDocument/2006/relationships/hyperlink" Target="https://login.consultant.ru/link/?req=doc&amp;base=SPB&amp;n=304051&amp;dst=101651" TargetMode="External"/><Relationship Id="rId55" Type="http://schemas.openxmlformats.org/officeDocument/2006/relationships/hyperlink" Target="https://login.consultant.ru/link/?req=doc&amp;base=SPB&amp;n=293547&amp;dst=101035" TargetMode="External"/><Relationship Id="rId63" Type="http://schemas.openxmlformats.org/officeDocument/2006/relationships/hyperlink" Target="https://login.consultant.ru/link/?req=doc&amp;base=LAW&amp;n=494996&amp;dst=100134" TargetMode="External"/><Relationship Id="rId68" Type="http://schemas.openxmlformats.org/officeDocument/2006/relationships/hyperlink" Target="https://login.consultant.ru/link/?req=doc&amp;base=LAW&amp;n=494996" TargetMode="External"/><Relationship Id="rId76" Type="http://schemas.openxmlformats.org/officeDocument/2006/relationships/hyperlink" Target="https://login.consultant.ru/link/?req=doc&amp;base=LAW&amp;n=494996&amp;dst=290" TargetMode="External"/><Relationship Id="rId84" Type="http://schemas.openxmlformats.org/officeDocument/2006/relationships/fontTable" Target="fontTable.xml"/><Relationship Id="rId7" Type="http://schemas.openxmlformats.org/officeDocument/2006/relationships/hyperlink" Target="https://login.consultant.ru/link/?req=doc&amp;base=SPB&amp;n=304051&amp;dst=101645" TargetMode="External"/><Relationship Id="rId71" Type="http://schemas.openxmlformats.org/officeDocument/2006/relationships/hyperlink" Target="https://login.consultant.ru/link/?req=doc&amp;base=LAW&amp;n=494996&amp;dst=244" TargetMode="External"/><Relationship Id="rId2" Type="http://schemas.openxmlformats.org/officeDocument/2006/relationships/settings" Target="settings.xml"/><Relationship Id="rId16" Type="http://schemas.openxmlformats.org/officeDocument/2006/relationships/hyperlink" Target="https://gosuslugi.ru" TargetMode="External"/><Relationship Id="rId29" Type="http://schemas.openxmlformats.org/officeDocument/2006/relationships/hyperlink" Target="https://social.lenobl.ru/" TargetMode="External"/><Relationship Id="rId11" Type="http://schemas.openxmlformats.org/officeDocument/2006/relationships/hyperlink" Target="http://social.lenobl.ru/" TargetMode="External"/><Relationship Id="rId24" Type="http://schemas.openxmlformats.org/officeDocument/2006/relationships/hyperlink" Target="https://login.consultant.ru/link/?req=doc&amp;base=LAW&amp;n=482707&amp;dst=100189" TargetMode="External"/><Relationship Id="rId32" Type="http://schemas.openxmlformats.org/officeDocument/2006/relationships/hyperlink" Target="https://login.consultant.ru/link/?req=doc&amp;base=LAW&amp;n=482686&amp;dst=6" TargetMode="External"/><Relationship Id="rId37" Type="http://schemas.openxmlformats.org/officeDocument/2006/relationships/hyperlink" Target="https://login.consultant.ru/link/?req=doc&amp;base=LAW&amp;n=483243" TargetMode="External"/><Relationship Id="rId40" Type="http://schemas.openxmlformats.org/officeDocument/2006/relationships/hyperlink" Target="https://login.consultant.ru/link/?req=doc&amp;base=SPB&amp;n=285728&amp;dst=100205" TargetMode="External"/><Relationship Id="rId45" Type="http://schemas.openxmlformats.org/officeDocument/2006/relationships/hyperlink" Target="https://login.consultant.ru/link/?req=doc&amp;base=LAW&amp;n=494996&amp;dst=100352" TargetMode="External"/><Relationship Id="rId53" Type="http://schemas.openxmlformats.org/officeDocument/2006/relationships/hyperlink" Target="https://login.consultant.ru/link/?req=doc&amp;base=SPB&amp;n=293547&amp;dst=101033" TargetMode="External"/><Relationship Id="rId58" Type="http://schemas.openxmlformats.org/officeDocument/2006/relationships/hyperlink" Target="https://login.consultant.ru/link/?req=doc&amp;base=SPB&amp;n=308078&amp;dst=100775" TargetMode="External"/><Relationship Id="rId66" Type="http://schemas.openxmlformats.org/officeDocument/2006/relationships/hyperlink" Target="https://login.consultant.ru/link/?req=doc&amp;base=LAW&amp;n=494998&amp;dst=100073" TargetMode="External"/><Relationship Id="rId74" Type="http://schemas.openxmlformats.org/officeDocument/2006/relationships/hyperlink" Target="https://login.consultant.ru/link/?req=doc&amp;base=LAW&amp;n=494996&amp;dst=100354" TargetMode="External"/><Relationship Id="rId79" Type="http://schemas.openxmlformats.org/officeDocument/2006/relationships/hyperlink" Target="https://login.consultant.ru/link/?req=doc&amp;base=LAW&amp;n=494996&amp;dst=219" TargetMode="External"/><Relationship Id="rId5" Type="http://schemas.openxmlformats.org/officeDocument/2006/relationships/hyperlink" Target="https://login.consultant.ru/link/?req=doc&amp;base=SPB&amp;n=285728&amp;dst=100204" TargetMode="External"/><Relationship Id="rId61" Type="http://schemas.openxmlformats.org/officeDocument/2006/relationships/hyperlink" Target="https://login.consultant.ru/link/?req=doc&amp;base=SPB&amp;n=298175" TargetMode="External"/><Relationship Id="rId82" Type="http://schemas.openxmlformats.org/officeDocument/2006/relationships/hyperlink" Target="https://login.consultant.ru/link/?req=doc&amp;base=SPB&amp;n=293547&amp;dst=101044" TargetMode="External"/><Relationship Id="rId19" Type="http://schemas.openxmlformats.org/officeDocument/2006/relationships/hyperlink" Target="https://login.consultant.ru/link/?req=doc&amp;base=SPB&amp;n=293547&amp;dst=101025" TargetMode="External"/><Relationship Id="rId4" Type="http://schemas.openxmlformats.org/officeDocument/2006/relationships/hyperlink" Target="https://login.consultant.ru/link/?req=doc&amp;base=SPB&amp;n=279522&amp;dst=100008" TargetMode="External"/><Relationship Id="rId9" Type="http://schemas.openxmlformats.org/officeDocument/2006/relationships/hyperlink" Target="https://login.consultant.ru/link/?req=doc&amp;base=SPB&amp;n=308078&amp;dst=100764" TargetMode="External"/><Relationship Id="rId14" Type="http://schemas.openxmlformats.org/officeDocument/2006/relationships/hyperlink" Target="www.gosuslugi.ru" TargetMode="External"/><Relationship Id="rId22" Type="http://schemas.openxmlformats.org/officeDocument/2006/relationships/hyperlink" Target="https://login.consultant.ru/link/?req=doc&amp;base=LAW&amp;n=482707&amp;dst=100243" TargetMode="External"/><Relationship Id="rId27" Type="http://schemas.openxmlformats.org/officeDocument/2006/relationships/hyperlink" Target="https://login.consultant.ru/link/?req=doc&amp;base=SPB&amp;n=308078&amp;dst=100769" TargetMode="External"/><Relationship Id="rId30" Type="http://schemas.openxmlformats.org/officeDocument/2006/relationships/hyperlink" Target="www.gosuslugi.ru" TargetMode="External"/><Relationship Id="rId35" Type="http://schemas.openxmlformats.org/officeDocument/2006/relationships/hyperlink" Target="https://login.consultant.ru/link/?req=doc&amp;base=SPB&amp;n=308078&amp;dst=100771" TargetMode="External"/><Relationship Id="rId43" Type="http://schemas.openxmlformats.org/officeDocument/2006/relationships/hyperlink" Target="https://login.consultant.ru/link/?req=doc&amp;base=LAW&amp;n=494996&amp;dst=290" TargetMode="External"/><Relationship Id="rId48" Type="http://schemas.openxmlformats.org/officeDocument/2006/relationships/hyperlink" Target="https://login.consultant.ru/link/?req=doc&amp;base=SPB&amp;n=304051&amp;dst=101648" TargetMode="External"/><Relationship Id="rId56" Type="http://schemas.openxmlformats.org/officeDocument/2006/relationships/hyperlink" Target="https://login.consultant.ru/link/?req=doc&amp;base=SPB&amp;n=293547&amp;dst=101041" TargetMode="External"/><Relationship Id="rId64" Type="http://schemas.openxmlformats.org/officeDocument/2006/relationships/hyperlink" Target="https://login.consultant.ru/link/?req=doc&amp;base=LAW&amp;n=494998&amp;dst=100073" TargetMode="External"/><Relationship Id="rId69" Type="http://schemas.openxmlformats.org/officeDocument/2006/relationships/hyperlink" Target="https://login.consultant.ru/link/?req=doc&amp;base=LAW&amp;n=442096" TargetMode="External"/><Relationship Id="rId77" Type="http://schemas.openxmlformats.org/officeDocument/2006/relationships/hyperlink" Target="https://login.consultant.ru/link/?req=doc&amp;base=LAW&amp;n=494996&amp;dst=100354" TargetMode="External"/><Relationship Id="rId8" Type="http://schemas.openxmlformats.org/officeDocument/2006/relationships/hyperlink" Target="https://login.consultant.ru/link/?req=doc&amp;base=SPB&amp;n=306912&amp;dst=100123" TargetMode="External"/><Relationship Id="rId51" Type="http://schemas.openxmlformats.org/officeDocument/2006/relationships/hyperlink" Target="https://login.consultant.ru/link/?req=doc&amp;base=SPB&amp;n=304051&amp;dst=101653" TargetMode="External"/><Relationship Id="rId72" Type="http://schemas.openxmlformats.org/officeDocument/2006/relationships/hyperlink" Target="https://login.consultant.ru/link/?req=doc&amp;base=LAW&amp;n=494996&amp;dst=100354" TargetMode="External"/><Relationship Id="rId80" Type="http://schemas.openxmlformats.org/officeDocument/2006/relationships/hyperlink" Target="https://login.consultant.ru/link/?req=doc&amp;base=SPB&amp;n=304051&amp;dst=10165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mfc47.ru/" TargetMode="External"/><Relationship Id="rId17" Type="http://schemas.openxmlformats.org/officeDocument/2006/relationships/hyperlink" Target="https://gu.lenobl.ru" TargetMode="External"/><Relationship Id="rId25" Type="http://schemas.openxmlformats.org/officeDocument/2006/relationships/hyperlink" Target="https://login.consultant.ru/link/?req=doc&amp;base=LAW&amp;n=482707&amp;dst=100202" TargetMode="External"/><Relationship Id="rId33" Type="http://schemas.openxmlformats.org/officeDocument/2006/relationships/hyperlink" Target="https://login.consultant.ru/link/?req=doc&amp;base=LAW&amp;n=494996&amp;dst=138" TargetMode="External"/><Relationship Id="rId38" Type="http://schemas.openxmlformats.org/officeDocument/2006/relationships/hyperlink" Target="https://login.consultant.ru/link/?req=doc&amp;base=SPB&amp;n=306912&amp;dst=100124" TargetMode="External"/><Relationship Id="rId46" Type="http://schemas.openxmlformats.org/officeDocument/2006/relationships/hyperlink" Target="https://login.consultant.ru/link/?req=doc&amp;base=LAW&amp;n=494996&amp;dst=359" TargetMode="External"/><Relationship Id="rId59" Type="http://schemas.openxmlformats.org/officeDocument/2006/relationships/hyperlink" Target="https://login.consultant.ru/link/?req=doc&amp;base=SPB&amp;n=304051&amp;dst=101655" TargetMode="External"/><Relationship Id="rId67" Type="http://schemas.openxmlformats.org/officeDocument/2006/relationships/hyperlink" Target="https://login.consultant.ru/link/?req=doc&amp;base=LAW&amp;n=494998&amp;dst=100088" TargetMode="External"/><Relationship Id="rId20" Type="http://schemas.openxmlformats.org/officeDocument/2006/relationships/hyperlink" Target="https://login.consultant.ru/link/?req=doc&amp;base=LAW&amp;n=482707&amp;dst=100189" TargetMode="External"/><Relationship Id="rId41" Type="http://schemas.openxmlformats.org/officeDocument/2006/relationships/hyperlink" Target="https://login.consultant.ru/link/?req=doc&amp;base=LAW&amp;n=494996&amp;dst=43" TargetMode="External"/><Relationship Id="rId54" Type="http://schemas.openxmlformats.org/officeDocument/2006/relationships/hyperlink" Target="https://login.consultant.ru/link/?req=doc&amp;base=SPB&amp;n=293547&amp;dst=101034" TargetMode="External"/><Relationship Id="rId62" Type="http://schemas.openxmlformats.org/officeDocument/2006/relationships/hyperlink" Target="https://login.consultant.ru/link/?req=doc&amp;base=SPB&amp;n=304051&amp;dst=101656" TargetMode="External"/><Relationship Id="rId70" Type="http://schemas.openxmlformats.org/officeDocument/2006/relationships/hyperlink" Target="https://login.consultant.ru/link/?req=doc&amp;base=SPB&amp;n=308078&amp;dst=100778" TargetMode="External"/><Relationship Id="rId75" Type="http://schemas.openxmlformats.org/officeDocument/2006/relationships/hyperlink" Target="https://login.consultant.ru/link/?req=doc&amp;base=LAW&amp;n=494996&amp;dst=100354" TargetMode="External"/><Relationship Id="rId83" Type="http://schemas.openxmlformats.org/officeDocument/2006/relationships/hyperlink" Target="https://login.consultant.ru/link/?req=doc&amp;base=LAW&amp;n=197748&amp;dst=100008" TargetMode="External"/><Relationship Id="rId1" Type="http://schemas.openxmlformats.org/officeDocument/2006/relationships/styles" Target="styles.xml"/><Relationship Id="rId6" Type="http://schemas.openxmlformats.org/officeDocument/2006/relationships/hyperlink" Target="https://login.consultant.ru/link/?req=doc&amp;base=SPB&amp;n=293547&amp;dst=101024" TargetMode="External"/><Relationship Id="rId15" Type="http://schemas.openxmlformats.org/officeDocument/2006/relationships/hyperlink" Target="https://login.consultant.ru/link/?req=doc&amp;base=SPB&amp;n=308078&amp;dst=100765" TargetMode="External"/><Relationship Id="rId23" Type="http://schemas.openxmlformats.org/officeDocument/2006/relationships/hyperlink" Target="https://login.consultant.ru/link/?req=doc&amp;base=SPB&amp;n=308078&amp;dst=100768" TargetMode="External"/><Relationship Id="rId28" Type="http://schemas.openxmlformats.org/officeDocument/2006/relationships/hyperlink" Target="https://login.consultant.ru/link/?req=doc&amp;base=SPB&amp;n=293547&amp;dst=101027" TargetMode="External"/><Relationship Id="rId36" Type="http://schemas.openxmlformats.org/officeDocument/2006/relationships/hyperlink" Target="https://login.consultant.ru/link/?req=doc&amp;base=LAW&amp;n=502632" TargetMode="External"/><Relationship Id="rId49" Type="http://schemas.openxmlformats.org/officeDocument/2006/relationships/hyperlink" Target="https://login.consultant.ru/link/?req=doc&amp;base=SPB&amp;n=304051&amp;dst=101650" TargetMode="External"/><Relationship Id="rId57" Type="http://schemas.openxmlformats.org/officeDocument/2006/relationships/hyperlink" Target="https://login.consultant.ru/link/?req=doc&amp;base=SPB&amp;n=293547&amp;dst=101042" TargetMode="External"/><Relationship Id="rId10" Type="http://schemas.openxmlformats.org/officeDocument/2006/relationships/hyperlink" Target="https://login.consultant.ru/link/?req=doc&amp;base=SPB&amp;n=309030&amp;dst=100292" TargetMode="External"/><Relationship Id="rId31" Type="http://schemas.openxmlformats.org/officeDocument/2006/relationships/hyperlink" Target="https://login.consultant.ru/link/?req=doc&amp;base=SPB&amp;n=309030&amp;dst=100293" TargetMode="External"/><Relationship Id="rId44" Type="http://schemas.openxmlformats.org/officeDocument/2006/relationships/hyperlink" Target="https://login.consultant.ru/link/?req=doc&amp;base=LAW&amp;n=494996&amp;dst=100352" TargetMode="External"/><Relationship Id="rId52" Type="http://schemas.openxmlformats.org/officeDocument/2006/relationships/hyperlink" Target="https://login.consultant.ru/link/?req=doc&amp;base=SPB&amp;n=304051&amp;dst=101654" TargetMode="External"/><Relationship Id="rId60" Type="http://schemas.openxmlformats.org/officeDocument/2006/relationships/hyperlink" Target="https://login.consultant.ru/link/?req=doc&amp;base=SPB&amp;n=308078&amp;dst=100777" TargetMode="External"/><Relationship Id="rId65" Type="http://schemas.openxmlformats.org/officeDocument/2006/relationships/hyperlink" Target="https://login.consultant.ru/link/?req=doc&amp;base=LAW&amp;n=494998&amp;dst=100088" TargetMode="External"/><Relationship Id="rId73" Type="http://schemas.openxmlformats.org/officeDocument/2006/relationships/hyperlink" Target="https://login.consultant.ru/link/?req=doc&amp;base=LAW&amp;n=494996&amp;dst=100354" TargetMode="External"/><Relationship Id="rId78" Type="http://schemas.openxmlformats.org/officeDocument/2006/relationships/hyperlink" Target="https://login.consultant.ru/link/?req=doc&amp;base=LAW&amp;n=494996&amp;dst=112" TargetMode="External"/><Relationship Id="rId81" Type="http://schemas.openxmlformats.org/officeDocument/2006/relationships/hyperlink" Target="https://login.consultant.ru/link/?req=doc&amp;base=SPB&amp;n=304051&amp;dst=10166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13682</Words>
  <Characters>77992</Characters>
  <Application>Microsoft Office Word</Application>
  <DocSecurity>0</DocSecurity>
  <Lines>649</Lines>
  <Paragraphs>182</Paragraphs>
  <ScaleCrop>false</ScaleCrop>
  <Company/>
  <LinksUpToDate>false</LinksUpToDate>
  <CharactersWithSpaces>91492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54 ЦСЗН</dc:creator>
  <cp:keywords/>
  <dc:description/>
  <cp:lastModifiedBy>Пользователь 54 ЦСЗН</cp:lastModifiedBy>
  <cp:revision>2</cp:revision>
  <dcterms:created xsi:type="dcterms:W3CDTF">2025-04-25T11:21:00Z</dcterms:created>
  <dcterms:modified xsi:type="dcterms:W3CDTF">2025-04-25T11:21:00Z</dcterms:modified>
</cp:coreProperties>
</file>