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9F" w:rsidRPr="009F6508" w:rsidRDefault="00F15D9F" w:rsidP="00F15D9F">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51</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F15D9F" w:rsidRPr="009F6508" w:rsidRDefault="00F15D9F" w:rsidP="00F15D9F">
      <w:pPr>
        <w:pStyle w:val="ConsPlusNormal"/>
        <w:rPr>
          <w:rFonts w:ascii="Times New Roman" w:hAnsi="Times New Roman" w:cs="Times New Roman"/>
          <w:sz w:val="28"/>
          <w:szCs w:val="28"/>
        </w:rPr>
      </w:pPr>
    </w:p>
    <w:p w:rsidR="00F15D9F" w:rsidRPr="009F6508" w:rsidRDefault="00F15D9F" w:rsidP="00F15D9F">
      <w:pPr>
        <w:pStyle w:val="ConsPlusTitle"/>
        <w:jc w:val="center"/>
        <w:rPr>
          <w:rFonts w:ascii="Times New Roman" w:hAnsi="Times New Roman" w:cs="Times New Roman"/>
          <w:sz w:val="28"/>
          <w:szCs w:val="28"/>
        </w:rPr>
      </w:pPr>
      <w:bookmarkStart w:id="0" w:name="P29291"/>
      <w:bookmarkEnd w:id="0"/>
      <w:r w:rsidRPr="009F6508">
        <w:rPr>
          <w:rFonts w:ascii="Times New Roman" w:hAnsi="Times New Roman" w:cs="Times New Roman"/>
          <w:sz w:val="28"/>
          <w:szCs w:val="28"/>
        </w:rPr>
        <w:t>АДМИНИСТРАТИВНЫЙ РЕГЛАМЕНТ</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ДЕНЕЖНОЙ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КОМПЕНСАЦИИ ЧАСТИ РАСХОДОВ НА ПРИОБРЕТЕНИЕ ТОПЛИВА</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И(ИЛИ) БАЛЛОННОГО ГАЗА И ТРАНСПОРТНЫХ УСЛУГ ПО ИХ ДОСТАВКЕ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УЧАСТНИКАМ СПЕЦИАЛЬНОЙ ВОЕННОЙ ОПЕРАЦИИ И ЧЛЕНАМ ИХ СЕМЕЙ,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ИМЕЮЩИМ МЕСТО ЖИТЕЛЬСТВА ИЛИ МЕСТО ПРЕБЫВАНИЯ НА ТЕРРИТОРИИ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В ДОМАХ, НЕ ИМЕЮЩИХ ЦЕНТРАЛЬНОГО</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ОТОПЛЕНИЯ И(ИЛИ) ГАЗОСНАБЖЕНИЯ</w:t>
      </w:r>
    </w:p>
    <w:p w:rsidR="00F15D9F" w:rsidRPr="009F6508" w:rsidRDefault="00F15D9F" w:rsidP="00F15D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5D9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25.07.2023 N 04-43; в ред. Приказов комитета по социальной защите</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13.09.2023 </w:t>
            </w:r>
            <w:hyperlink r:id="rId5">
              <w:r w:rsidRPr="009F6508">
                <w:rPr>
                  <w:rFonts w:ascii="Times New Roman" w:hAnsi="Times New Roman" w:cs="Times New Roman"/>
                  <w:color w:val="0000FF"/>
                  <w:sz w:val="28"/>
                  <w:szCs w:val="28"/>
                </w:rPr>
                <w:t>N 04-62</w:t>
              </w:r>
            </w:hyperlink>
            <w:r w:rsidRPr="009F6508">
              <w:rPr>
                <w:rFonts w:ascii="Times New Roman" w:hAnsi="Times New Roman" w:cs="Times New Roman"/>
                <w:color w:val="392C69"/>
                <w:sz w:val="28"/>
                <w:szCs w:val="28"/>
              </w:rPr>
              <w:t>,</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05.10.2023 </w:t>
            </w:r>
            <w:hyperlink r:id="rId6">
              <w:r w:rsidRPr="009F6508">
                <w:rPr>
                  <w:rFonts w:ascii="Times New Roman" w:hAnsi="Times New Roman" w:cs="Times New Roman"/>
                  <w:color w:val="0000FF"/>
                  <w:sz w:val="28"/>
                  <w:szCs w:val="28"/>
                </w:rPr>
                <w:t>N 04-66</w:t>
              </w:r>
            </w:hyperlink>
            <w:r w:rsidRPr="009F6508">
              <w:rPr>
                <w:rFonts w:ascii="Times New Roman" w:hAnsi="Times New Roman" w:cs="Times New Roman"/>
                <w:color w:val="392C69"/>
                <w:sz w:val="28"/>
                <w:szCs w:val="28"/>
              </w:rPr>
              <w:t xml:space="preserve">, от 28.12.2023 </w:t>
            </w:r>
            <w:hyperlink r:id="rId7">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 xml:space="preserve">, от 09.01.2024 </w:t>
            </w:r>
            <w:hyperlink r:id="rId8">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25.01.2024 </w:t>
            </w:r>
            <w:hyperlink r:id="rId9">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 xml:space="preserve">, от 08.04.2024 </w:t>
            </w:r>
            <w:hyperlink r:id="rId10">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 xml:space="preserve">, от 14.06.2024 </w:t>
            </w:r>
            <w:hyperlink r:id="rId11">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06.09.2024 </w:t>
            </w:r>
            <w:hyperlink r:id="rId12">
              <w:r w:rsidRPr="009F6508">
                <w:rPr>
                  <w:rFonts w:ascii="Times New Roman" w:hAnsi="Times New Roman" w:cs="Times New Roman"/>
                  <w:color w:val="0000FF"/>
                  <w:sz w:val="28"/>
                  <w:szCs w:val="28"/>
                </w:rPr>
                <w:t>N 04-54</w:t>
              </w:r>
            </w:hyperlink>
            <w:r w:rsidRPr="009F6508">
              <w:rPr>
                <w:rFonts w:ascii="Times New Roman" w:hAnsi="Times New Roman" w:cs="Times New Roman"/>
                <w:color w:val="392C69"/>
                <w:sz w:val="28"/>
                <w:szCs w:val="28"/>
              </w:rPr>
              <w:t xml:space="preserve">, от 17.09.2024 </w:t>
            </w:r>
            <w:hyperlink r:id="rId13">
              <w:r w:rsidRPr="009F6508">
                <w:rPr>
                  <w:rFonts w:ascii="Times New Roman" w:hAnsi="Times New Roman" w:cs="Times New Roman"/>
                  <w:color w:val="0000FF"/>
                  <w:sz w:val="28"/>
                  <w:szCs w:val="28"/>
                </w:rPr>
                <w:t>N 04-60</w:t>
              </w:r>
            </w:hyperlink>
            <w:r w:rsidRPr="009F6508">
              <w:rPr>
                <w:rFonts w:ascii="Times New Roman" w:hAnsi="Times New Roman" w:cs="Times New Roman"/>
                <w:color w:val="392C69"/>
                <w:sz w:val="28"/>
                <w:szCs w:val="28"/>
              </w:rPr>
              <w:t xml:space="preserve">, от 28.12.2024 </w:t>
            </w:r>
            <w:hyperlink r:id="rId14">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5">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17.03.2025 </w:t>
            </w:r>
            <w:hyperlink r:id="rId16">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7">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денежной</w:t>
      </w:r>
    </w:p>
    <w:p w:rsidR="00F15D9F" w:rsidRPr="009F6508" w:rsidRDefault="00F15D9F" w:rsidP="00F15D9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компенсации на приобретение топлива и(или) баллонного газа</w:t>
      </w:r>
    </w:p>
    <w:p w:rsidR="00F15D9F" w:rsidRPr="009F6508" w:rsidRDefault="00F15D9F" w:rsidP="00F15D9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участникам специальной военной операции и членам их семей)</w:t>
      </w:r>
    </w:p>
    <w:p w:rsidR="00F15D9F" w:rsidRPr="009F6508" w:rsidRDefault="00F15D9F" w:rsidP="00F15D9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 услуги (описание услуги)</w:t>
      </w:r>
    </w:p>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1.1. Настоящий регламент устанавливает порядок и стандарт предоставления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по предоставлению денежной компенсации на приобретение топлива и(или) баллонного газа участникам специальной военной операции и членам их семей, являются граждане Российской Федерации из числа:</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 w:name="P29325"/>
      <w:bookmarkEnd w:id="1"/>
      <w:r w:rsidRPr="009F6508">
        <w:rPr>
          <w:rFonts w:ascii="Times New Roman" w:hAnsi="Times New Roman" w:cs="Times New Roman"/>
          <w:sz w:val="28"/>
          <w:szCs w:val="28"/>
        </w:rPr>
        <w:t>а) граждан, призванных на военную службу по частичной мобилизации, имеющих место жительства или место пребывания на территории Ленинградской области;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военнослужащих Вооруженных Сил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граждан из числа предусмотренных </w:t>
      </w:r>
      <w:hyperlink r:id="rId19">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31.05.1996 N 61-ФЗ "Об обороне", имеющих место жительства или место пребывания на территории Ленинградской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2" w:name="P29329"/>
      <w:bookmarkEnd w:id="2"/>
      <w:r w:rsidRPr="009F6508">
        <w:rPr>
          <w:rFonts w:ascii="Times New Roman" w:hAnsi="Times New Roman" w:cs="Times New Roman"/>
          <w:sz w:val="28"/>
          <w:szCs w:val="28"/>
        </w:rPr>
        <w:t>г) военнослужащих, лиц, проходящих службу в войсках национальной гвардии Российской Федерации, принимающих участие в специальной военной операции, имеющих место жительства или место пребывания на территории Ленинградской области;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"г" 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3" w:name="P29331"/>
      <w:bookmarkEnd w:id="3"/>
      <w:r w:rsidRPr="009F6508">
        <w:rPr>
          <w:rFonts w:ascii="Times New Roman" w:hAnsi="Times New Roman" w:cs="Times New Roman"/>
          <w:sz w:val="28"/>
          <w:szCs w:val="28"/>
        </w:rPr>
        <w:t xml:space="preserve">д) имеющих место жительства или место пребывания на территории Ленинградской области членов семей граждан, указанных в </w:t>
      </w:r>
      <w:hyperlink w:anchor="P29325">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w:anchor="P29329">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настоящего пункта, независимо от места жительства (пребывания) таких граждан.</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"д" 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Членами семей граждан, указанных в </w:t>
      </w:r>
      <w:hyperlink w:anchor="P29325">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w:anchor="P29329">
        <w:r w:rsidRPr="009F6508">
          <w:rPr>
            <w:rFonts w:ascii="Times New Roman" w:hAnsi="Times New Roman" w:cs="Times New Roman"/>
            <w:color w:val="0000FF"/>
            <w:sz w:val="28"/>
            <w:szCs w:val="28"/>
          </w:rPr>
          <w:t>"г" пункта 1.2</w:t>
        </w:r>
      </w:hyperlink>
      <w:r w:rsidRPr="009F6508">
        <w:rPr>
          <w:rFonts w:ascii="Times New Roman" w:hAnsi="Times New Roman" w:cs="Times New Roman"/>
          <w:sz w:val="28"/>
          <w:szCs w:val="28"/>
        </w:rPr>
        <w:t xml:space="preserve"> настоящего регламента (далее - члены семей участников специальной военной операции, участники специальной военной операции), признаются: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супруга (супруг), состоящая(ий) на дату подачи заявления о назначении </w:t>
      </w:r>
      <w:r w:rsidRPr="009F6508">
        <w:rPr>
          <w:rFonts w:ascii="Times New Roman" w:hAnsi="Times New Roman" w:cs="Times New Roman"/>
          <w:sz w:val="28"/>
          <w:szCs w:val="28"/>
        </w:rPr>
        <w:lastRenderedPageBreak/>
        <w:t>денежной компенсации с участником специальной военной операции в зарегистрированном браке;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дети участника специальной военной операции в возрасте до 18 лет;</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4" w:name="P29337"/>
      <w:bookmarkEnd w:id="4"/>
      <w:r w:rsidRPr="009F6508">
        <w:rPr>
          <w:rFonts w:ascii="Times New Roman" w:hAnsi="Times New Roman" w:cs="Times New Roman"/>
          <w:sz w:val="28"/>
          <w:szCs w:val="28"/>
        </w:rPr>
        <w:t>в) дети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родители участника специальной военной операции, независимо от совместного или отдельного проживания с участником специальной военной операции;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 независимо от совместного или отдельного проживания с участником специальной военной операции.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4">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15 расписке о приеме документов, полученной от МФЦ при подаче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денежной компенсации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 (далее - государственная услуга).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денежной компенсации на приобретение топлива и(или) баллонного газа участникам специальной военной операции и членам их семей.</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 (далее -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 телефону - в ЦСЗН,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посредством сайта ЦСЗН - в ЦСЗН, сайта ГБУ ЛО "МФЦ" -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ПГУ ЛО/ЕПГУ (при технической реализации).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w:t>
      </w:r>
      <w:r w:rsidRPr="009F6508">
        <w:rPr>
          <w:rFonts w:ascii="Times New Roman" w:hAnsi="Times New Roman" w:cs="Times New Roman"/>
          <w:sz w:val="28"/>
          <w:szCs w:val="28"/>
        </w:rPr>
        <w:lastRenderedPageBreak/>
        <w:t>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5" w:name="P29419"/>
      <w:bookmarkEnd w:id="5"/>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960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6" w:name="P29431"/>
      <w:bookmarkEnd w:id="6"/>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2987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адрес ЛОГКУ "ЦСЗН" о назначении денежной компенсации по форме согласно приложению 1 к настоящему регламенту, заполненное на основании: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данных документа, удостоверяющего личность гражданина Российской Федерации, в том числе военнослужащего (паспорт гражданина Российской Федерации, паспорт гражданина СССР, временное </w:t>
      </w:r>
      <w:hyperlink r:id="rId3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проживания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 ИНН и иных документов, подтверждающих достоверность заполняемых данных;</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w:t>
      </w:r>
      <w:hyperlink w:anchor="P30153">
        <w:r w:rsidRPr="009F6508">
          <w:rPr>
            <w:rFonts w:ascii="Times New Roman" w:hAnsi="Times New Roman" w:cs="Times New Roman"/>
            <w:color w:val="0000FF"/>
            <w:sz w:val="28"/>
            <w:szCs w:val="28"/>
          </w:rPr>
          <w:t>согласие</w:t>
        </w:r>
      </w:hyperlink>
      <w:r w:rsidRPr="009F6508">
        <w:rPr>
          <w:rFonts w:ascii="Times New Roman" w:hAnsi="Times New Roman" w:cs="Times New Roman"/>
          <w:sz w:val="28"/>
          <w:szCs w:val="28"/>
        </w:rPr>
        <w:t xml:space="preserve"> на обработку персональных данных лиц, совместно проживающих с заявителем в жилом помещении, на которое будет </w:t>
      </w:r>
      <w:r w:rsidRPr="009F6508">
        <w:rPr>
          <w:rFonts w:ascii="Times New Roman" w:hAnsi="Times New Roman" w:cs="Times New Roman"/>
          <w:sz w:val="28"/>
          <w:szCs w:val="28"/>
        </w:rPr>
        <w:lastRenderedPageBreak/>
        <w:t>предоставляться денежная компенсация (если таковые указаны в заявлении), по форме согласно приложению 2 к настоящему регламенту;</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7" w:name="P29437"/>
      <w:bookmarkEnd w:id="7"/>
      <w:r w:rsidRPr="009F6508">
        <w:rPr>
          <w:rFonts w:ascii="Times New Roman" w:hAnsi="Times New Roman" w:cs="Times New Roman"/>
          <w:sz w:val="28"/>
          <w:szCs w:val="28"/>
        </w:rPr>
        <w:t xml:space="preserve">3)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8" w:name="P29441"/>
      <w:bookmarkEnd w:id="8"/>
      <w:r w:rsidRPr="009F6508">
        <w:rPr>
          <w:rFonts w:ascii="Times New Roman" w:hAnsi="Times New Roman" w:cs="Times New Roman"/>
          <w:sz w:val="28"/>
          <w:szCs w:val="28"/>
        </w:rPr>
        <w:t xml:space="preserve">4) - 6) утратили силу. - </w:t>
      </w:r>
      <w:hyperlink r:id="rId3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документ об отсутствии центрального отопления и(или) газоснабжения в занимаемом жилом помещении в текущем году:</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технической инвентаризации и технического учета жилого помещения (технический паспорт, технический план помещения);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w:t>
      </w:r>
      <w:r w:rsidRPr="009F6508">
        <w:rPr>
          <w:rFonts w:ascii="Times New Roman" w:hAnsi="Times New Roman" w:cs="Times New Roman"/>
          <w:sz w:val="28"/>
          <w:szCs w:val="28"/>
        </w:rPr>
        <w:lastRenderedPageBreak/>
        <w:t>соответствующие виды деятельности;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выданная органом местного самоуправления по месту нахождения жилого помещения;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документ об отоплении жилого помещения емкостным сжиженным газом (при отоплении жилого помещения емкостным сжиженным газом);</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сведения в произвольной форме, подтверждающие неполучение заявителем (прекращение предоставления) мер социальной поддержки по оплате жилого помещения и коммунальных услуг по месту предыдущего проживания (в случае переезда в Ленинградскую область из другого субъекта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(для родителей, опекуна (попечителя) и участников специальной военной операции) (в случае отсутствия в паспорте отметки о месте жительства или сведений о регистрации по месту пребывания на территории Ленинградской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 справка (распечатка с сайта кредитной организации) о реквизитах кредитной организации и открытого в ней счета в рублях для перечисления денежной компенсации (в случае если заявитель выбрал способ перечисления денежной компенсации,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денежной компенсации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документы, подтверждающие родственные отношения члена семьи (в случаях когда регистрация акта гражданского состояния произведена компетентными органами иностранного государства), их нотариально удостоверенный перевод на русский язык, решение суда (для категории заявителей, установленной </w:t>
      </w:r>
      <w:hyperlink w:anchor="P29331">
        <w:r w:rsidRPr="009F6508">
          <w:rPr>
            <w:rFonts w:ascii="Times New Roman" w:hAnsi="Times New Roman" w:cs="Times New Roman"/>
            <w:color w:val="0000FF"/>
            <w:sz w:val="28"/>
            <w:szCs w:val="28"/>
          </w:rPr>
          <w:t>подпунктом "д" пункта 1.2</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справка из образовательной организации, содержащая сведения об обучении ребенка в возрасте от 18 до 23 лет по очной форме обучения (для категории заявителей, установленной </w:t>
      </w:r>
      <w:hyperlink w:anchor="P29337">
        <w:r w:rsidRPr="009F6508">
          <w:rPr>
            <w:rFonts w:ascii="Times New Roman" w:hAnsi="Times New Roman" w:cs="Times New Roman"/>
            <w:color w:val="0000FF"/>
            <w:sz w:val="28"/>
            <w:szCs w:val="28"/>
          </w:rPr>
          <w:t>подпунктом "в" пункта 1.3</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сведений, указанных в </w:t>
      </w:r>
      <w:hyperlink w:anchor="P29437">
        <w:r w:rsidRPr="009F6508">
          <w:rPr>
            <w:rFonts w:ascii="Times New Roman" w:hAnsi="Times New Roman" w:cs="Times New Roman"/>
            <w:color w:val="0000FF"/>
            <w:sz w:val="28"/>
            <w:szCs w:val="28"/>
          </w:rPr>
          <w:t>подпунктах третьем</w:t>
        </w:r>
      </w:hyperlink>
      <w:r w:rsidRPr="009F6508">
        <w:rPr>
          <w:rFonts w:ascii="Times New Roman" w:hAnsi="Times New Roman" w:cs="Times New Roman"/>
          <w:sz w:val="28"/>
          <w:szCs w:val="28"/>
        </w:rPr>
        <w:t xml:space="preserve"> - </w:t>
      </w:r>
      <w:hyperlink w:anchor="P29441">
        <w:r w:rsidRPr="009F6508">
          <w:rPr>
            <w:rFonts w:ascii="Times New Roman" w:hAnsi="Times New Roman" w:cs="Times New Roman"/>
            <w:color w:val="0000FF"/>
            <w:sz w:val="28"/>
            <w:szCs w:val="28"/>
          </w:rPr>
          <w:t>шестом</w:t>
        </w:r>
      </w:hyperlink>
      <w:r w:rsidRPr="009F6508">
        <w:rPr>
          <w:rFonts w:ascii="Times New Roman" w:hAnsi="Times New Roman" w:cs="Times New Roman"/>
          <w:sz w:val="28"/>
          <w:szCs w:val="28"/>
        </w:rPr>
        <w:t xml:space="preserve"> настоящего пункта, не требуется.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4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 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Утратил силу. - </w:t>
      </w:r>
      <w:hyperlink r:id="rId43">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13.09.2023 N 04-62.</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9" w:name="P29461"/>
      <w:bookmarkEnd w:id="9"/>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денежной компенсации, а именно:</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4">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6">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в электронном виде в ЦСЗН или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w:t>
      </w:r>
      <w:r w:rsidRPr="009F6508">
        <w:rPr>
          <w:rFonts w:ascii="Times New Roman" w:hAnsi="Times New Roman" w:cs="Times New Roman"/>
          <w:sz w:val="28"/>
          <w:szCs w:val="28"/>
        </w:rPr>
        <w:lastRenderedPageBreak/>
        <w:t>действовать от лица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ЦСЗН/МФЦ при предъявлении заявителем (представителем заявителя) оригиналов документов, за исключением решения суда.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15 черно-белом или сером цвете.</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10" w:name="P29497"/>
      <w:bookmarkEnd w:id="10"/>
      <w:r w:rsidRPr="009F6508">
        <w:rPr>
          <w:rFonts w:ascii="Times New Roman" w:hAnsi="Times New Roman" w:cs="Times New Roman"/>
          <w:sz w:val="28"/>
          <w:szCs w:val="28"/>
        </w:rPr>
        <w:t>2.7. ЦСЗН в рамках межведомственного информационного взаимодействия для назначения денежной компенсации запрашивает следующие документы (сведения):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на заявителя и совместно проживающих с ним лиц (если таковые </w:t>
      </w:r>
      <w:r w:rsidRPr="009F6508">
        <w:rPr>
          <w:rFonts w:ascii="Times New Roman" w:hAnsi="Times New Roman" w:cs="Times New Roman"/>
          <w:sz w:val="28"/>
          <w:szCs w:val="28"/>
        </w:rPr>
        <w:lastRenderedPageBreak/>
        <w:t>указаны в заявлении):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органах внутренних дел:</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участника специальной военной операции;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органе Фонда пенсионного и социального страхования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только на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Единой централизованной цифровой платформе в социальной сфере:</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47">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09.01.2024 </w:t>
      </w:r>
      <w:hyperlink r:id="rId48">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заключения брака;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смерти;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перемены имени;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расторжения брака;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установления отцовства.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w:t>
      </w:r>
      <w:r w:rsidRPr="009F6508">
        <w:rPr>
          <w:rFonts w:ascii="Times New Roman" w:hAnsi="Times New Roman" w:cs="Times New Roman"/>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F15D9F" w:rsidRPr="009F6508" w:rsidRDefault="00F15D9F" w:rsidP="00F15D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5D9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color w:val="392C69"/>
                <w:sz w:val="28"/>
                <w:szCs w:val="28"/>
              </w:rPr>
              <w:t>КонсультантПлюс: примечание.</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color w:val="392C69"/>
                <w:sz w:val="28"/>
                <w:szCs w:val="28"/>
              </w:rPr>
              <w:t xml:space="preserve">Буквенное обозначение пунктов дано в соответствии с изменениями, внесенными </w:t>
            </w:r>
            <w:hyperlink r:id="rId49">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24.02.2025 N 04-23.</w:t>
            </w: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г) в федеральных органах исполнительной власти (федеральных государственных органах):</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участии гражданина в специальной военной операции.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"г"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 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13.09.2023 N 04-62)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9497">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2">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9F6508">
        <w:rPr>
          <w:rFonts w:ascii="Times New Roman" w:hAnsi="Times New Roman" w:cs="Times New Roman"/>
          <w:sz w:val="28"/>
          <w:szCs w:val="28"/>
        </w:rPr>
        <w:lastRenderedPageBreak/>
        <w:t xml:space="preserve">для предоставления государственной услуги, включенных в перечни, предусмотренные </w:t>
      </w:r>
      <w:hyperlink r:id="rId53">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5">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Подготовка и направление заявителю уведомления с указанием причин </w:t>
      </w:r>
      <w:r w:rsidRPr="009F6508">
        <w:rPr>
          <w:rFonts w:ascii="Times New Roman" w:hAnsi="Times New Roman" w:cs="Times New Roman"/>
          <w:sz w:val="28"/>
          <w:szCs w:val="28"/>
        </w:rPr>
        <w:lastRenderedPageBreak/>
        <w:t>приостановления осуществляется в день наступления основания для приостановления.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9678">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1" w:name="P29548"/>
      <w:bookmarkEnd w:id="11"/>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2" w:name="P29554"/>
      <w:bookmarkEnd w:id="12"/>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3" w:name="P29556"/>
      <w:bookmarkEnd w:id="13"/>
      <w:r w:rsidRPr="009F6508">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w:t>
      </w:r>
      <w:r w:rsidRPr="009F6508">
        <w:rPr>
          <w:rFonts w:ascii="Times New Roman" w:hAnsi="Times New Roman" w:cs="Times New Roman"/>
          <w:sz w:val="28"/>
          <w:szCs w:val="28"/>
        </w:rPr>
        <w:lastRenderedPageBreak/>
        <w:t>рабочих дней со дня регистрации заявления ЦСЗН недостающие документы (сведения).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9548">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29554">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14" w:name="P29576"/>
      <w:bookmarkEnd w:id="14"/>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отсутствие у гражданина права на получение денежной компенсации: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получение аналогичной меры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центрального отопления и(или) газоснабжения;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обращение за назначением денежной компенсации после 31 декабря календарного года, за который предоставляется денежная компенсация;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документах недостоверной или искаженной информации;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поступление сведений о смерти лиц, указанных в </w:t>
      </w:r>
      <w:hyperlink w:anchor="P29325">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w:anchor="P29331">
        <w:r w:rsidRPr="009F6508">
          <w:rPr>
            <w:rFonts w:ascii="Times New Roman" w:hAnsi="Times New Roman" w:cs="Times New Roman"/>
            <w:color w:val="0000FF"/>
            <w:sz w:val="28"/>
            <w:szCs w:val="28"/>
          </w:rPr>
          <w:t>"д" пункта 1.2</w:t>
        </w:r>
      </w:hyperlink>
      <w:r w:rsidRPr="009F6508">
        <w:rPr>
          <w:rFonts w:ascii="Times New Roman" w:hAnsi="Times New Roman" w:cs="Times New Roman"/>
          <w:sz w:val="28"/>
          <w:szCs w:val="28"/>
        </w:rPr>
        <w:t xml:space="preserve"> настоящего регламента, до принятия ЛОГКУ "ЦСЗН" решения о назначении денежной компенсации в сроки, установленные </w:t>
      </w:r>
      <w:hyperlink w:anchor="P29419">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954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2955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w:t>
      </w:r>
      <w:r w:rsidRPr="009F6508">
        <w:rPr>
          <w:rFonts w:ascii="Times New Roman" w:hAnsi="Times New Roman" w:cs="Times New Roman"/>
          <w:sz w:val="28"/>
          <w:szCs w:val="28"/>
        </w:rPr>
        <w:lastRenderedPageBreak/>
        <w:t>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15" w:name="P29604"/>
      <w:bookmarkEnd w:id="15"/>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bookmarkStart w:id="16" w:name="P29619"/>
      <w:bookmarkEnd w:id="16"/>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w:t>
      </w:r>
      <w:r w:rsidRPr="009F6508">
        <w:rPr>
          <w:rFonts w:ascii="Times New Roman" w:hAnsi="Times New Roman" w:cs="Times New Roman"/>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МФЦ, по телефону, на официальном сайте органа, предоставляющего услугу;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возможность получения государственной услуги посредством комплексного запроса, предусмотренного </w:t>
      </w:r>
      <w:hyperlink r:id="rId7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наличие инфраструктуры, указанной в </w:t>
      </w:r>
      <w:hyperlink w:anchor="P29619">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7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Предоставление услуги по экстерриториальному принципу </w:t>
      </w:r>
      <w:r w:rsidRPr="009F6508">
        <w:rPr>
          <w:rFonts w:ascii="Times New Roman" w:hAnsi="Times New Roman" w:cs="Times New Roman"/>
          <w:sz w:val="28"/>
          <w:szCs w:val="28"/>
        </w:rPr>
        <w:lastRenderedPageBreak/>
        <w:t>предусмотрено.</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ind w:firstLine="540"/>
        <w:jc w:val="both"/>
        <w:outlineLvl w:val="2"/>
        <w:rPr>
          <w:rFonts w:ascii="Times New Roman" w:hAnsi="Times New Roman" w:cs="Times New Roman"/>
          <w:sz w:val="28"/>
          <w:szCs w:val="28"/>
        </w:rPr>
      </w:pPr>
      <w:bookmarkStart w:id="17" w:name="P29678"/>
      <w:bookmarkEnd w:id="17"/>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8" w:name="P29683"/>
      <w:bookmarkEnd w:id="18"/>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960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19" w:name="P29684"/>
      <w:bookmarkEnd w:id="19"/>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20" w:name="P29685"/>
      <w:bookmarkEnd w:id="20"/>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bookmarkStart w:id="21" w:name="P29686"/>
      <w:bookmarkEnd w:id="21"/>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5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3.1.2.1. Основание для начала административной процедуры: поступление в ЦСЗН заявления и документов, предусмотренных </w:t>
      </w:r>
      <w:hyperlink w:anchor="P2943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9683">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9604">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9684">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rsidRPr="009F6508">
        <w:rPr>
          <w:rFonts w:ascii="Times New Roman" w:hAnsi="Times New Roman" w:cs="Times New Roman"/>
          <w:sz w:val="28"/>
          <w:szCs w:val="28"/>
        </w:rP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9685">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к настоящему регламенту) с учетом </w:t>
      </w:r>
      <w:r w:rsidRPr="009F6508">
        <w:rPr>
          <w:rFonts w:ascii="Times New Roman" w:hAnsi="Times New Roman" w:cs="Times New Roman"/>
          <w:sz w:val="28"/>
          <w:szCs w:val="28"/>
        </w:rPr>
        <w:lastRenderedPageBreak/>
        <w:t xml:space="preserve">поступивших запрашиваемых документов (сведений), и выполнением условий </w:t>
      </w:r>
      <w:hyperlink w:anchor="P29576">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9686">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Порядок исправления допущенных опечаток и ошибок в выданных в результате предоставления государственной услуги документах</w:t>
      </w:r>
    </w:p>
    <w:p w:rsidR="00F15D9F" w:rsidRPr="009F6508" w:rsidRDefault="00F15D9F" w:rsidP="00F15D9F">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5D9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D9F" w:rsidRPr="009F6508" w:rsidRDefault="00F15D9F" w:rsidP="00EB12BF">
            <w:pPr>
              <w:pStyle w:val="ConsPlusNormal"/>
              <w:jc w:val="both"/>
              <w:rPr>
                <w:rFonts w:ascii="Times New Roman" w:hAnsi="Times New Roman" w:cs="Times New Roman"/>
                <w:sz w:val="28"/>
                <w:szCs w:val="28"/>
              </w:rPr>
            </w:pPr>
            <w:hyperlink r:id="rId75">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17.03.2025 N 04-32 в п. 3.2.1 слова "Федеральным законом от 27.07.2006 N 149-ФЗ "Об информации, информационных технологиях и о защите информации,"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3.2.1.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7 - не приводится). Результат предоставления государственной услуги (документ) ЦСЗН направляет способом, указанным в заявлении.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F15D9F" w:rsidRPr="009F6508" w:rsidRDefault="00F15D9F" w:rsidP="00F15D9F">
      <w:pPr>
        <w:pStyle w:val="ConsPlusNormal"/>
        <w:jc w:val="center"/>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и соответствии с планом проведения проверок, утвержденным руководителем Комитета.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 xml:space="preserve">МНОГОФУНКЦИОНАЛЬНОГО ЦЕНТРА ПРЕДОСТАВЛЕНИЯ </w:t>
      </w:r>
      <w:r w:rsidRPr="009F6508">
        <w:rPr>
          <w:rFonts w:ascii="Times New Roman" w:hAnsi="Times New Roman" w:cs="Times New Roman"/>
          <w:sz w:val="28"/>
          <w:szCs w:val="28"/>
        </w:rPr>
        <w:lastRenderedPageBreak/>
        <w:t>ГОСУДАРСТВЕННЫХ</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6">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w:t>
      </w:r>
      <w:r w:rsidRPr="009F6508">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3">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F6508">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4">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к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ЦСЗН, </w:t>
      </w:r>
      <w:r w:rsidRPr="009F6508">
        <w:rPr>
          <w:rFonts w:ascii="Times New Roman" w:hAnsi="Times New Roman" w:cs="Times New Roman"/>
          <w:sz w:val="28"/>
          <w:szCs w:val="28"/>
        </w:rPr>
        <w:lastRenderedPageBreak/>
        <w:t>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F15D9F" w:rsidRPr="009F6508" w:rsidRDefault="00F15D9F" w:rsidP="00F15D9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w:t>
      </w:r>
      <w:r w:rsidRPr="009F6508">
        <w:rPr>
          <w:rFonts w:ascii="Times New Roman" w:hAnsi="Times New Roman" w:cs="Times New Roman"/>
          <w:sz w:val="28"/>
          <w:szCs w:val="28"/>
        </w:rPr>
        <w:lastRenderedPageBreak/>
        <w:t>в силу соглашения о взаимодействии между ГБУ ЛО "МФЦ" и ЦСЗН (далее - соглашение).</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943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9461">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F15D9F" w:rsidRPr="009F6508" w:rsidRDefault="00F15D9F" w:rsidP="00F15D9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полученный в электронном виде результат предоставления услуги в соответствии с </w:t>
      </w:r>
      <w:hyperlink r:id="rId88">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F15D9F" w:rsidRPr="009F6508" w:rsidRDefault="00F15D9F" w:rsidP="00F15D9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денежной компенсации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части расходов на приобретение топлива</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и(или) баллонного газа и транспортных</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услуг по их доставке участникам</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 и членам</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их семей, имеющим место жительства</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или место пребывания на территории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в домах, не имеющих</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центрального отопления и(или) газоснабжения</w:t>
      </w:r>
    </w:p>
    <w:p w:rsidR="00F15D9F" w:rsidRPr="009F6508" w:rsidRDefault="00F15D9F" w:rsidP="00F15D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5D9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24.02.2025 </w:t>
            </w:r>
            <w:hyperlink r:id="rId89">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01.04.2025 </w:t>
            </w:r>
            <w:hyperlink r:id="rId9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p w:rsidR="00F15D9F" w:rsidRPr="009F6508" w:rsidRDefault="00F15D9F" w:rsidP="00F15D9F">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4"/>
        <w:gridCol w:w="763"/>
        <w:gridCol w:w="405"/>
        <w:gridCol w:w="3537"/>
      </w:tblGrid>
      <w:tr w:rsidR="00F15D9F" w:rsidRPr="009F6508" w:rsidTr="00EB12BF">
        <w:tc>
          <w:tcPr>
            <w:tcW w:w="3912" w:type="dxa"/>
            <w:vMerge w:val="restart"/>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705" w:type="dxa"/>
            <w:gridSpan w:val="3"/>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4705" w:type="dxa"/>
            <w:gridSpan w:val="3"/>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филиала ЦСЗН)</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1622" w:type="dxa"/>
            <w:gridSpan w:val="3"/>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537" w:type="dxa"/>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1622" w:type="dxa"/>
            <w:gridSpan w:val="3"/>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3537" w:type="dxa"/>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 заполняется заявителем)</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 заполняется представителем заявителя от имени заявителя)</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фамилию, имя, отчество заявителя)</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(заполняется в случае переезда)</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159"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 xml:space="preserve">(почтовый индекс, район, населенный </w:t>
            </w:r>
            <w:r w:rsidRPr="009F6508">
              <w:rPr>
                <w:rFonts w:ascii="Times New Roman" w:hAnsi="Times New Roman" w:cs="Times New Roman"/>
                <w:i/>
                <w:sz w:val="28"/>
                <w:szCs w:val="28"/>
              </w:rPr>
              <w:lastRenderedPageBreak/>
              <w:t>пункт, улица, дом, корпус, квартира)</w:t>
            </w:r>
          </w:p>
        </w:tc>
      </w:tr>
      <w:tr w:rsidR="00F15D9F" w:rsidRPr="009F6508" w:rsidTr="00EB12BF">
        <w:tc>
          <w:tcPr>
            <w:tcW w:w="3912" w:type="dxa"/>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1217" w:type="dxa"/>
            <w:gridSpan w:val="2"/>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942" w:type="dxa"/>
            <w:gridSpan w:val="2"/>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bookmarkStart w:id="22" w:name="P29872"/>
            <w:bookmarkEnd w:id="22"/>
            <w:r w:rsidRPr="009F6508">
              <w:rPr>
                <w:rFonts w:ascii="Times New Roman" w:hAnsi="Times New Roman" w:cs="Times New Roman"/>
                <w:sz w:val="28"/>
                <w:szCs w:val="28"/>
              </w:rPr>
              <w:t>ЗАЯВЛЕНИЕ</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денежной компенсации части расходов на оплату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назначить/определить право (поставить отметку(и) "V")</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510"/>
        <w:gridCol w:w="1191"/>
        <w:gridCol w:w="1304"/>
        <w:gridCol w:w="1134"/>
        <w:gridCol w:w="1417"/>
        <w:gridCol w:w="1361"/>
        <w:gridCol w:w="1020"/>
      </w:tblGrid>
      <w:tr w:rsidR="00F15D9F" w:rsidRPr="009F6508" w:rsidTr="00EB12BF">
        <w:tc>
          <w:tcPr>
            <w:tcW w:w="567" w:type="dxa"/>
            <w:vMerge w:val="restart"/>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8504" w:type="dxa"/>
            <w:gridSpan w:val="8"/>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Денежную компенсацию на оплату части расходов на приобретение топлива и(или) баллонного газа и транспортных услуг по их доставке, являясь:</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участником специальной военной операции</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супругом (супругой) участника специальной военной операции, состоящим(ей) на дату подачи заявления о назначении денежной компенсации с участником специальной военной операции в зарегистрированном браке</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участника специальной военной операции</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участника специальной военной операции в возрасте до 18 лет</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ребенком участника специальной военной операции, достигшим возраста 18 лет и не достигшим возраста 23 лет и обучающимся по очной форме обучения</w:t>
            </w:r>
          </w:p>
        </w:tc>
      </w:tr>
      <w:tr w:rsidR="00F15D9F" w:rsidRPr="009F6508" w:rsidTr="00EB12BF">
        <w:tc>
          <w:tcPr>
            <w:tcW w:w="567" w:type="dxa"/>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опекуном (попечителем) участника специальной военной операции, осуществлявшим опеку (попечительство) до достижения участником специальной военной операции совершеннолетия</w:t>
            </w:r>
          </w:p>
        </w:tc>
      </w:tr>
      <w:tr w:rsidR="00F15D9F" w:rsidRPr="009F6508" w:rsidTr="00EB12BF">
        <w:tc>
          <w:tcPr>
            <w:tcW w:w="567" w:type="dxa"/>
            <w:vMerge w:val="restart"/>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1.1.</w:t>
            </w:r>
          </w:p>
        </w:tc>
        <w:tc>
          <w:tcPr>
            <w:tcW w:w="567" w:type="dxa"/>
            <w:vMerge w:val="restart"/>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компенсацию расходов на приобретение и доставку топлива и оплаты баллонного газа &lt;1&gt;:</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N </w:t>
            </w:r>
            <w:r w:rsidRPr="009F6508">
              <w:rPr>
                <w:rFonts w:ascii="Times New Roman" w:hAnsi="Times New Roman" w:cs="Times New Roman"/>
                <w:sz w:val="28"/>
                <w:szCs w:val="28"/>
              </w:rPr>
              <w:lastRenderedPageBreak/>
              <w:t>п/п</w:t>
            </w:r>
          </w:p>
        </w:tc>
        <w:tc>
          <w:tcPr>
            <w:tcW w:w="1191"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Фамили</w:t>
            </w:r>
            <w:r w:rsidRPr="009F6508">
              <w:rPr>
                <w:rFonts w:ascii="Times New Roman" w:hAnsi="Times New Roman" w:cs="Times New Roman"/>
                <w:sz w:val="28"/>
                <w:szCs w:val="28"/>
              </w:rPr>
              <w:lastRenderedPageBreak/>
              <w:t>я, имя, отчество</w:t>
            </w:r>
          </w:p>
        </w:tc>
        <w:tc>
          <w:tcPr>
            <w:tcW w:w="1304"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Отсутств</w:t>
            </w:r>
            <w:r w:rsidRPr="009F6508">
              <w:rPr>
                <w:rFonts w:ascii="Times New Roman" w:hAnsi="Times New Roman" w:cs="Times New Roman"/>
                <w:sz w:val="28"/>
                <w:szCs w:val="28"/>
              </w:rPr>
              <w:lastRenderedPageBreak/>
              <w:t>ие родства (свойства)/наличие и степень родства (свойства)</w:t>
            </w:r>
          </w:p>
        </w:tc>
        <w:tc>
          <w:tcPr>
            <w:tcW w:w="1134"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 xml:space="preserve">Дата </w:t>
            </w:r>
            <w:r w:rsidRPr="009F6508">
              <w:rPr>
                <w:rFonts w:ascii="Times New Roman" w:hAnsi="Times New Roman" w:cs="Times New Roman"/>
                <w:sz w:val="28"/>
                <w:szCs w:val="28"/>
              </w:rPr>
              <w:lastRenderedPageBreak/>
              <w:t>рождения (число, месяц, год)</w:t>
            </w:r>
          </w:p>
        </w:tc>
        <w:tc>
          <w:tcPr>
            <w:tcW w:w="1417"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Адрес </w:t>
            </w:r>
            <w:r w:rsidRPr="009F6508">
              <w:rPr>
                <w:rFonts w:ascii="Times New Roman" w:hAnsi="Times New Roman" w:cs="Times New Roman"/>
                <w:sz w:val="28"/>
                <w:szCs w:val="28"/>
              </w:rPr>
              <w:lastRenderedPageBreak/>
              <w:t>места жительства/места пребывания &lt;2&gt;</w:t>
            </w:r>
          </w:p>
        </w:tc>
        <w:tc>
          <w:tcPr>
            <w:tcW w:w="1361"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Реквизит</w:t>
            </w:r>
            <w:r w:rsidRPr="009F6508">
              <w:rPr>
                <w:rFonts w:ascii="Times New Roman" w:hAnsi="Times New Roman" w:cs="Times New Roman"/>
                <w:sz w:val="28"/>
                <w:szCs w:val="28"/>
              </w:rPr>
              <w:lastRenderedPageBreak/>
              <w:t>ы подтверждающих документ ов &lt;3&gt;</w:t>
            </w:r>
          </w:p>
        </w:tc>
        <w:tc>
          <w:tcPr>
            <w:tcW w:w="1020"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СНИЛ</w:t>
            </w:r>
            <w:r w:rsidRPr="009F6508">
              <w:rPr>
                <w:rFonts w:ascii="Times New Roman" w:hAnsi="Times New Roman" w:cs="Times New Roman"/>
                <w:sz w:val="28"/>
                <w:szCs w:val="28"/>
              </w:rPr>
              <w:lastRenderedPageBreak/>
              <w:t>С</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91" w:type="dxa"/>
          </w:tcPr>
          <w:p w:rsidR="00F15D9F" w:rsidRPr="009F6508" w:rsidRDefault="00F15D9F" w:rsidP="00EB12BF">
            <w:pPr>
              <w:pStyle w:val="ConsPlusNormal"/>
              <w:rPr>
                <w:rFonts w:ascii="Times New Roman" w:hAnsi="Times New Roman" w:cs="Times New Roman"/>
                <w:sz w:val="28"/>
                <w:szCs w:val="28"/>
              </w:rPr>
            </w:pPr>
          </w:p>
        </w:tc>
        <w:tc>
          <w:tcPr>
            <w:tcW w:w="1304" w:type="dxa"/>
          </w:tcPr>
          <w:p w:rsidR="00F15D9F" w:rsidRPr="009F6508" w:rsidRDefault="00F15D9F" w:rsidP="00EB12BF">
            <w:pPr>
              <w:pStyle w:val="ConsPlusNormal"/>
              <w:rPr>
                <w:rFonts w:ascii="Times New Roman" w:hAnsi="Times New Roman" w:cs="Times New Roman"/>
                <w:sz w:val="28"/>
                <w:szCs w:val="28"/>
              </w:rPr>
            </w:pPr>
          </w:p>
        </w:tc>
        <w:tc>
          <w:tcPr>
            <w:tcW w:w="1134" w:type="dxa"/>
          </w:tcPr>
          <w:p w:rsidR="00F15D9F" w:rsidRPr="009F6508" w:rsidRDefault="00F15D9F" w:rsidP="00EB12BF">
            <w:pPr>
              <w:pStyle w:val="ConsPlusNormal"/>
              <w:rPr>
                <w:rFonts w:ascii="Times New Roman" w:hAnsi="Times New Roman" w:cs="Times New Roman"/>
                <w:sz w:val="28"/>
                <w:szCs w:val="28"/>
              </w:rPr>
            </w:pPr>
          </w:p>
        </w:tc>
        <w:tc>
          <w:tcPr>
            <w:tcW w:w="1417" w:type="dxa"/>
          </w:tcPr>
          <w:p w:rsidR="00F15D9F" w:rsidRPr="009F6508" w:rsidRDefault="00F15D9F" w:rsidP="00EB12BF">
            <w:pPr>
              <w:pStyle w:val="ConsPlusNormal"/>
              <w:rPr>
                <w:rFonts w:ascii="Times New Roman" w:hAnsi="Times New Roman" w:cs="Times New Roman"/>
                <w:sz w:val="28"/>
                <w:szCs w:val="28"/>
              </w:rPr>
            </w:pPr>
          </w:p>
        </w:tc>
        <w:tc>
          <w:tcPr>
            <w:tcW w:w="1361" w:type="dxa"/>
          </w:tcPr>
          <w:p w:rsidR="00F15D9F" w:rsidRPr="009F6508" w:rsidRDefault="00F15D9F" w:rsidP="00EB12BF">
            <w:pPr>
              <w:pStyle w:val="ConsPlusNormal"/>
              <w:rPr>
                <w:rFonts w:ascii="Times New Roman" w:hAnsi="Times New Roman" w:cs="Times New Roman"/>
                <w:sz w:val="28"/>
                <w:szCs w:val="28"/>
              </w:rPr>
            </w:pPr>
          </w:p>
        </w:tc>
        <w:tc>
          <w:tcPr>
            <w:tcW w:w="1020"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91" w:type="dxa"/>
          </w:tcPr>
          <w:p w:rsidR="00F15D9F" w:rsidRPr="009F6508" w:rsidRDefault="00F15D9F" w:rsidP="00EB12BF">
            <w:pPr>
              <w:pStyle w:val="ConsPlusNormal"/>
              <w:rPr>
                <w:rFonts w:ascii="Times New Roman" w:hAnsi="Times New Roman" w:cs="Times New Roman"/>
                <w:sz w:val="28"/>
                <w:szCs w:val="28"/>
              </w:rPr>
            </w:pPr>
          </w:p>
        </w:tc>
        <w:tc>
          <w:tcPr>
            <w:tcW w:w="1304" w:type="dxa"/>
          </w:tcPr>
          <w:p w:rsidR="00F15D9F" w:rsidRPr="009F6508" w:rsidRDefault="00F15D9F" w:rsidP="00EB12BF">
            <w:pPr>
              <w:pStyle w:val="ConsPlusNormal"/>
              <w:rPr>
                <w:rFonts w:ascii="Times New Roman" w:hAnsi="Times New Roman" w:cs="Times New Roman"/>
                <w:sz w:val="28"/>
                <w:szCs w:val="28"/>
              </w:rPr>
            </w:pPr>
          </w:p>
        </w:tc>
        <w:tc>
          <w:tcPr>
            <w:tcW w:w="1134" w:type="dxa"/>
          </w:tcPr>
          <w:p w:rsidR="00F15D9F" w:rsidRPr="009F6508" w:rsidRDefault="00F15D9F" w:rsidP="00EB12BF">
            <w:pPr>
              <w:pStyle w:val="ConsPlusNormal"/>
              <w:rPr>
                <w:rFonts w:ascii="Times New Roman" w:hAnsi="Times New Roman" w:cs="Times New Roman"/>
                <w:sz w:val="28"/>
                <w:szCs w:val="28"/>
              </w:rPr>
            </w:pPr>
          </w:p>
        </w:tc>
        <w:tc>
          <w:tcPr>
            <w:tcW w:w="1417" w:type="dxa"/>
          </w:tcPr>
          <w:p w:rsidR="00F15D9F" w:rsidRPr="009F6508" w:rsidRDefault="00F15D9F" w:rsidP="00EB12BF">
            <w:pPr>
              <w:pStyle w:val="ConsPlusNormal"/>
              <w:rPr>
                <w:rFonts w:ascii="Times New Roman" w:hAnsi="Times New Roman" w:cs="Times New Roman"/>
                <w:sz w:val="28"/>
                <w:szCs w:val="28"/>
              </w:rPr>
            </w:pPr>
          </w:p>
        </w:tc>
        <w:tc>
          <w:tcPr>
            <w:tcW w:w="1361" w:type="dxa"/>
          </w:tcPr>
          <w:p w:rsidR="00F15D9F" w:rsidRPr="009F6508" w:rsidRDefault="00F15D9F" w:rsidP="00EB12BF">
            <w:pPr>
              <w:pStyle w:val="ConsPlusNormal"/>
              <w:rPr>
                <w:rFonts w:ascii="Times New Roman" w:hAnsi="Times New Roman" w:cs="Times New Roman"/>
                <w:sz w:val="28"/>
                <w:szCs w:val="28"/>
              </w:rPr>
            </w:pPr>
          </w:p>
        </w:tc>
        <w:tc>
          <w:tcPr>
            <w:tcW w:w="1020"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1191" w:type="dxa"/>
          </w:tcPr>
          <w:p w:rsidR="00F15D9F" w:rsidRPr="009F6508" w:rsidRDefault="00F15D9F" w:rsidP="00EB12BF">
            <w:pPr>
              <w:pStyle w:val="ConsPlusNormal"/>
              <w:rPr>
                <w:rFonts w:ascii="Times New Roman" w:hAnsi="Times New Roman" w:cs="Times New Roman"/>
                <w:sz w:val="28"/>
                <w:szCs w:val="28"/>
              </w:rPr>
            </w:pPr>
          </w:p>
        </w:tc>
        <w:tc>
          <w:tcPr>
            <w:tcW w:w="1304" w:type="dxa"/>
          </w:tcPr>
          <w:p w:rsidR="00F15D9F" w:rsidRPr="009F6508" w:rsidRDefault="00F15D9F" w:rsidP="00EB12BF">
            <w:pPr>
              <w:pStyle w:val="ConsPlusNormal"/>
              <w:rPr>
                <w:rFonts w:ascii="Times New Roman" w:hAnsi="Times New Roman" w:cs="Times New Roman"/>
                <w:sz w:val="28"/>
                <w:szCs w:val="28"/>
              </w:rPr>
            </w:pPr>
          </w:p>
        </w:tc>
        <w:tc>
          <w:tcPr>
            <w:tcW w:w="1134" w:type="dxa"/>
          </w:tcPr>
          <w:p w:rsidR="00F15D9F" w:rsidRPr="009F6508" w:rsidRDefault="00F15D9F" w:rsidP="00EB12BF">
            <w:pPr>
              <w:pStyle w:val="ConsPlusNormal"/>
              <w:rPr>
                <w:rFonts w:ascii="Times New Roman" w:hAnsi="Times New Roman" w:cs="Times New Roman"/>
                <w:sz w:val="28"/>
                <w:szCs w:val="28"/>
              </w:rPr>
            </w:pPr>
          </w:p>
        </w:tc>
        <w:tc>
          <w:tcPr>
            <w:tcW w:w="1417" w:type="dxa"/>
          </w:tcPr>
          <w:p w:rsidR="00F15D9F" w:rsidRPr="009F6508" w:rsidRDefault="00F15D9F" w:rsidP="00EB12BF">
            <w:pPr>
              <w:pStyle w:val="ConsPlusNormal"/>
              <w:rPr>
                <w:rFonts w:ascii="Times New Roman" w:hAnsi="Times New Roman" w:cs="Times New Roman"/>
                <w:sz w:val="28"/>
                <w:szCs w:val="28"/>
              </w:rPr>
            </w:pPr>
          </w:p>
        </w:tc>
        <w:tc>
          <w:tcPr>
            <w:tcW w:w="1361" w:type="dxa"/>
          </w:tcPr>
          <w:p w:rsidR="00F15D9F" w:rsidRPr="009F6508" w:rsidRDefault="00F15D9F" w:rsidP="00EB12BF">
            <w:pPr>
              <w:pStyle w:val="ConsPlusNormal"/>
              <w:rPr>
                <w:rFonts w:ascii="Times New Roman" w:hAnsi="Times New Roman" w:cs="Times New Roman"/>
                <w:sz w:val="28"/>
                <w:szCs w:val="28"/>
              </w:rPr>
            </w:pPr>
          </w:p>
        </w:tc>
        <w:tc>
          <w:tcPr>
            <w:tcW w:w="1020"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567" w:type="dxa"/>
            <w:vMerge w:val="restart"/>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1.2.</w:t>
            </w: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занимаемом жилом помещении (доме) отсутствует:</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val="restart"/>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центральное отопление; используемый вид топлива на отопление:</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rPr>
                <w:rFonts w:ascii="Times New Roman" w:hAnsi="Times New Roman" w:cs="Times New Roman"/>
                <w:sz w:val="28"/>
                <w:szCs w:val="28"/>
              </w:rPr>
            </w:pPr>
          </w:p>
        </w:tc>
        <w:tc>
          <w:tcPr>
            <w:tcW w:w="7427" w:type="dxa"/>
            <w:gridSpan w:val="6"/>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дрова</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rPr>
                <w:rFonts w:ascii="Times New Roman" w:hAnsi="Times New Roman" w:cs="Times New Roman"/>
                <w:sz w:val="28"/>
                <w:szCs w:val="28"/>
              </w:rPr>
            </w:pPr>
          </w:p>
        </w:tc>
        <w:tc>
          <w:tcPr>
            <w:tcW w:w="7427" w:type="dxa"/>
            <w:gridSpan w:val="6"/>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уголь</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10" w:type="dxa"/>
          </w:tcPr>
          <w:p w:rsidR="00F15D9F" w:rsidRPr="009F6508" w:rsidRDefault="00F15D9F" w:rsidP="00EB12BF">
            <w:pPr>
              <w:pStyle w:val="ConsPlusNormal"/>
              <w:rPr>
                <w:rFonts w:ascii="Times New Roman" w:hAnsi="Times New Roman" w:cs="Times New Roman"/>
                <w:sz w:val="28"/>
                <w:szCs w:val="28"/>
              </w:rPr>
            </w:pPr>
          </w:p>
        </w:tc>
        <w:tc>
          <w:tcPr>
            <w:tcW w:w="7427" w:type="dxa"/>
            <w:gridSpan w:val="6"/>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емкостный сжиженный газ</w:t>
            </w:r>
          </w:p>
        </w:tc>
      </w:tr>
      <w:tr w:rsidR="00F15D9F" w:rsidRPr="009F6508" w:rsidTr="00EB12BF">
        <w:tc>
          <w:tcPr>
            <w:tcW w:w="567" w:type="dxa"/>
            <w:vMerge/>
          </w:tcPr>
          <w:p w:rsidR="00F15D9F" w:rsidRPr="009F6508" w:rsidRDefault="00F15D9F" w:rsidP="00EB12BF">
            <w:pPr>
              <w:pStyle w:val="ConsPlusNormal"/>
              <w:rPr>
                <w:rFonts w:ascii="Times New Roman" w:hAnsi="Times New Roman" w:cs="Times New Roman"/>
                <w:sz w:val="28"/>
                <w:szCs w:val="28"/>
              </w:rPr>
            </w:pPr>
          </w:p>
        </w:tc>
        <w:tc>
          <w:tcPr>
            <w:tcW w:w="567" w:type="dxa"/>
          </w:tcPr>
          <w:p w:rsidR="00F15D9F" w:rsidRPr="009F6508" w:rsidRDefault="00F15D9F" w:rsidP="00EB12BF">
            <w:pPr>
              <w:pStyle w:val="ConsPlusNormal"/>
              <w:rPr>
                <w:rFonts w:ascii="Times New Roman" w:hAnsi="Times New Roman" w:cs="Times New Roman"/>
                <w:sz w:val="28"/>
                <w:szCs w:val="28"/>
              </w:rPr>
            </w:pPr>
          </w:p>
        </w:tc>
        <w:tc>
          <w:tcPr>
            <w:tcW w:w="7937" w:type="dxa"/>
            <w:gridSpan w:val="7"/>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центральное газоснабжение</w:t>
            </w: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&lt;1&gt; Заполняется в случае, если по адресу жилого помещения, в отношении которого подается заявление о назначении денежной компенсации, зарегистрированы по месту жительства или по месту пребывания, проживания лица помимо заявителя.</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&lt;2&gt; Адрес места жительства/места пребывания, в отношении которого подается заявление о назначении денежной компенсации.</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&lt;3&gt; Для детей до 14 лет - реквизиты свидетельства о рождении (номер и дата актовой записи, наименование органа, выдавшего документ).</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Для детей после 14 и взрослых - реквизиты паспорта (серия и номер, дата выдачи, код подразделения).</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случае проживания совместно с заявителем лица,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жительства/места пребывания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жилого помещения, в отношении которого подается заявление о назначении денежной компенсации &lt;1&gt;</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&lt;2&gt;</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 &lt;3&gt;</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место выдачи документа (орган </w:t>
            </w:r>
            <w:r w:rsidRPr="009F6508">
              <w:rPr>
                <w:rFonts w:ascii="Times New Roman" w:hAnsi="Times New Roman" w:cs="Times New Roman"/>
                <w:sz w:val="28"/>
                <w:szCs w:val="28"/>
              </w:rPr>
              <w:lastRenderedPageBreak/>
              <w:t>ЗАГС)</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ИНН</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&lt;1&gt; Заполняется в случае, если адрес места жительства/места пребывания заявителя не совпадает с адресом жилого помещения, в отношении которого подается заявление о назначении денежной компенсации.</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&lt;2&gt; Для детей после 14 лет и взрослых - реквизиты паспорта (серия и номер, дата выдачи, код подразделения).</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&lt;3&gt; Для детей до 14 лет - реквизиты свидетельства о рождении (номер и дата актовой записи, наименование органа, выдавшего документ).</w:t>
            </w: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случае регистрации акта гражданского состояния компетентным органом иностранного государства поле не заполняется, и к комплекту документов прилагается документ, подтверждающий родственные отношения члена семьи и его нотариально удостоверенный перевод на русский язык.</w:t>
            </w: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участнике специальной военной операции (заполняется при подаче заявления членами его семьи)</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 (при наличии сведений)</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жительства/места пребывания</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гражданина РФ </w:t>
            </w:r>
            <w:r w:rsidRPr="009F6508">
              <w:rPr>
                <w:rFonts w:ascii="Times New Roman" w:hAnsi="Times New Roman" w:cs="Times New Roman"/>
                <w:sz w:val="28"/>
                <w:szCs w:val="28"/>
              </w:rPr>
              <w:lastRenderedPageBreak/>
              <w:t>(при наличии сведений) &lt;*&gt;</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серия и 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Категория</w:t>
            </w: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военнослужащий</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доброволец</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лицо, заключившее контракт с организациями, содействующими выполнению задач СВО</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мобилизованный</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неизвестно</w:t>
            </w:r>
          </w:p>
        </w:tc>
        <w:tc>
          <w:tcPr>
            <w:tcW w:w="3118"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F15D9F" w:rsidRPr="009F6508" w:rsidTr="00EB12BF">
        <w:tc>
          <w:tcPr>
            <w:tcW w:w="3118" w:type="dxa"/>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953" w:type="dxa"/>
            <w:gridSpan w:val="2"/>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val="restart"/>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 (постановление опеки и попечительства, доверенность)</w:t>
            </w: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w:t>
            </w:r>
          </w:p>
        </w:tc>
        <w:tc>
          <w:tcPr>
            <w:tcW w:w="3118"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118" w:type="dxa"/>
            <w:vMerge/>
          </w:tcPr>
          <w:p w:rsidR="00F15D9F" w:rsidRPr="009F6508" w:rsidRDefault="00F15D9F" w:rsidP="00EB12BF">
            <w:pPr>
              <w:pStyle w:val="ConsPlusNormal"/>
              <w:rPr>
                <w:rFonts w:ascii="Times New Roman" w:hAnsi="Times New Roman" w:cs="Times New Roman"/>
                <w:sz w:val="28"/>
                <w:szCs w:val="28"/>
              </w:rPr>
            </w:pPr>
          </w:p>
        </w:tc>
        <w:tc>
          <w:tcPr>
            <w:tcW w:w="283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w:t>
            </w:r>
          </w:p>
        </w:tc>
        <w:tc>
          <w:tcPr>
            <w:tcW w:w="3118"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76"/>
        <w:gridCol w:w="1701"/>
      </w:tblGrid>
      <w:tr w:rsidR="00F15D9F" w:rsidRPr="009F6508" w:rsidTr="00EB12BF">
        <w:tc>
          <w:tcPr>
            <w:tcW w:w="794"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576"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701" w:type="dxa"/>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p>
        </w:tc>
        <w:tc>
          <w:tcPr>
            <w:tcW w:w="1701"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p>
        </w:tc>
        <w:tc>
          <w:tcPr>
            <w:tcW w:w="1701"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p>
        </w:tc>
        <w:tc>
          <w:tcPr>
            <w:tcW w:w="1701"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576"/>
        <w:gridCol w:w="1701"/>
      </w:tblGrid>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 не получаю</w:t>
            </w:r>
          </w:p>
        </w:tc>
        <w:tc>
          <w:tcPr>
            <w:tcW w:w="1701"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получателем аналогичной меры социальной поддержки по другому адресу</w:t>
            </w:r>
          </w:p>
        </w:tc>
        <w:tc>
          <w:tcPr>
            <w:tcW w:w="1701"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794" w:type="dxa"/>
          </w:tcPr>
          <w:p w:rsidR="00F15D9F" w:rsidRPr="009F6508" w:rsidRDefault="00F15D9F" w:rsidP="00EB12BF">
            <w:pPr>
              <w:pStyle w:val="ConsPlusNormal"/>
              <w:rPr>
                <w:rFonts w:ascii="Times New Roman" w:hAnsi="Times New Roman" w:cs="Times New Roman"/>
                <w:sz w:val="28"/>
                <w:szCs w:val="28"/>
              </w:rPr>
            </w:pPr>
          </w:p>
        </w:tc>
        <w:tc>
          <w:tcPr>
            <w:tcW w:w="6576"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даю согласие на прекращение предоставления аналогичной меры социальной поддержки по другому адресу</w:t>
            </w:r>
          </w:p>
        </w:tc>
        <w:tc>
          <w:tcPr>
            <w:tcW w:w="1701"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F15D9F" w:rsidRPr="009F6508" w:rsidTr="00EB12BF">
        <w:tc>
          <w:tcPr>
            <w:tcW w:w="9071" w:type="dxa"/>
            <w:gridSpan w:val="3"/>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наличии электронного удостоверения ветерана боевых действий "СВОи":</w:t>
            </w:r>
          </w:p>
        </w:tc>
      </w:tr>
      <w:tr w:rsidR="00F15D9F"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электронное удостоверение ветерана боевых действий "СВОи"</w:t>
            </w:r>
          </w:p>
        </w:tc>
      </w:tr>
      <w:tr w:rsidR="00F15D9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F15D9F" w:rsidRPr="009F6508" w:rsidRDefault="00F15D9F"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F15D9F" w:rsidRPr="009F6508" w:rsidRDefault="00F15D9F"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 на которой выпущено удостоверение)</w:t>
            </w:r>
          </w:p>
        </w:tc>
      </w:tr>
      <w:tr w:rsidR="00F15D9F" w:rsidRPr="009F6508" w:rsidTr="00EB12BF">
        <w:tc>
          <w:tcPr>
            <w:tcW w:w="9071" w:type="dxa"/>
            <w:gridSpan w:val="3"/>
            <w:tcBorders>
              <w:top w:val="nil"/>
              <w:left w:val="nil"/>
              <w:bottom w:val="nil"/>
              <w:right w:val="nil"/>
            </w:tcBorders>
          </w:tcPr>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отсутствии электронного удостоверения ветерана боевых действий "СВОи":</w:t>
            </w:r>
          </w:p>
        </w:tc>
      </w:tr>
      <w:tr w:rsidR="00F15D9F"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F15D9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F15D9F" w:rsidRPr="009F6508" w:rsidRDefault="00F15D9F"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F15D9F" w:rsidRPr="009F6508" w:rsidRDefault="00F15D9F"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F15D9F" w:rsidRPr="009F6508" w:rsidTr="00EB12BF">
        <w:tc>
          <w:tcPr>
            <w:tcW w:w="9071" w:type="dxa"/>
            <w:gridSpan w:val="3"/>
            <w:tcBorders>
              <w:top w:val="nil"/>
              <w:left w:val="nil"/>
              <w:bottom w:val="nil"/>
              <w:right w:val="nil"/>
            </w:tcBorders>
          </w:tcPr>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F15D9F" w:rsidRPr="009F6508" w:rsidTr="00EB12BF">
        <w:tblPrEx>
          <w:tblBorders>
            <w:left w:val="single" w:sz="4" w:space="0" w:color="auto"/>
          </w:tblBorders>
        </w:tblPrEx>
        <w:tc>
          <w:tcPr>
            <w:tcW w:w="510" w:type="dxa"/>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F15D9F" w:rsidRPr="009F6508" w:rsidTr="00EB12BF">
        <w:tc>
          <w:tcPr>
            <w:tcW w:w="9071" w:type="dxa"/>
            <w:gridSpan w:val="3"/>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F15D9F" w:rsidRPr="009F6508" w:rsidTr="00EB12BF">
        <w:tblPrEx>
          <w:tblBorders>
            <w:left w:val="single" w:sz="4" w:space="0" w:color="auto"/>
          </w:tblBorders>
        </w:tblPrEx>
        <w:tc>
          <w:tcPr>
            <w:tcW w:w="510" w:type="dxa"/>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F15D9F" w:rsidRPr="009F6508" w:rsidTr="00EB12BF">
        <w:tc>
          <w:tcPr>
            <w:tcW w:w="334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726" w:type="dxa"/>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3345" w:type="dxa"/>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726" w:type="dxa"/>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F15D9F" w:rsidRPr="009F6508" w:rsidTr="00EB12BF">
        <w:tc>
          <w:tcPr>
            <w:tcW w:w="9071" w:type="dxa"/>
            <w:gridSpan w:val="2"/>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F15D9F" w:rsidRPr="009F6508" w:rsidTr="00EB12BF">
        <w:tblPrEx>
          <w:tblBorders>
            <w:left w:val="single" w:sz="4" w:space="0" w:color="auto"/>
          </w:tblBorders>
        </w:tblPrEx>
        <w:tc>
          <w:tcPr>
            <w:tcW w:w="454" w:type="dxa"/>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ЦСЗН по месту подачи заявления</w:t>
            </w:r>
          </w:p>
        </w:tc>
      </w:tr>
      <w:tr w:rsidR="00F15D9F" w:rsidRPr="009F6508" w:rsidTr="00EB12BF">
        <w:tblPrEx>
          <w:tblBorders>
            <w:left w:val="single" w:sz="4" w:space="0" w:color="auto"/>
          </w:tblBorders>
        </w:tblPrEx>
        <w:tc>
          <w:tcPr>
            <w:tcW w:w="454" w:type="dxa"/>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по месту подачи заявления</w:t>
            </w:r>
          </w:p>
        </w:tc>
      </w:tr>
      <w:tr w:rsidR="00F15D9F" w:rsidRPr="009F6508" w:rsidTr="00EB12BF">
        <w:tblPrEx>
          <w:tblBorders>
            <w:left w:val="single" w:sz="4" w:space="0" w:color="auto"/>
          </w:tblBorders>
        </w:tblPrEx>
        <w:tc>
          <w:tcPr>
            <w:tcW w:w="454" w:type="dxa"/>
            <w:tcBorders>
              <w:top w:val="single" w:sz="4" w:space="0" w:color="auto"/>
              <w:bottom w:val="single" w:sz="4" w:space="0" w:color="auto"/>
            </w:tcBorders>
          </w:tcPr>
          <w:p w:rsidR="00F15D9F" w:rsidRPr="009F6508" w:rsidRDefault="00F15D9F" w:rsidP="00EB12BF">
            <w:pPr>
              <w:pStyle w:val="ConsPlusNormal"/>
              <w:rPr>
                <w:rFonts w:ascii="Times New Roman" w:hAnsi="Times New Roman" w:cs="Times New Roman"/>
                <w:sz w:val="28"/>
                <w:szCs w:val="28"/>
              </w:rPr>
            </w:pPr>
          </w:p>
        </w:tc>
        <w:tc>
          <w:tcPr>
            <w:tcW w:w="8617" w:type="dxa"/>
            <w:tcBorders>
              <w:top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w:t>
            </w:r>
          </w:p>
        </w:tc>
      </w:tr>
    </w:tbl>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15D9F" w:rsidRPr="009F6508" w:rsidTr="00EB12BF">
        <w:tc>
          <w:tcPr>
            <w:tcW w:w="9071"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91">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ЛОГКУ "ЦСЗН" документов (сведений), необходимых для предоставления денежной компенсации, вопрос предоставления денежной компенсации будет рассмотрен после получения сведений и о возможности представления таких документов (сведений) по собственной инициативе;</w:t>
            </w:r>
          </w:p>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наступлении обстоятельств, влекущих изменение размера </w:t>
            </w:r>
            <w:r w:rsidRPr="009F6508">
              <w:rPr>
                <w:rFonts w:ascii="Times New Roman" w:hAnsi="Times New Roman" w:cs="Times New Roman"/>
                <w:sz w:val="28"/>
                <w:szCs w:val="28"/>
              </w:rPr>
              <w:lastRenderedPageBreak/>
              <w:t>ежемесячной денежной компенсации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ЛОГКУ "ЦСЗН" не позднее чем в месячный срок со дня наступления соответствующих обстоятельств.</w:t>
            </w:r>
          </w:p>
          <w:p w:rsidR="00F15D9F" w:rsidRPr="009F6508" w:rsidRDefault="00F15D9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4025"/>
        <w:gridCol w:w="340"/>
        <w:gridCol w:w="2212"/>
      </w:tblGrid>
      <w:tr w:rsidR="00F15D9F" w:rsidRPr="009F6508" w:rsidTr="00EB12BF">
        <w:tc>
          <w:tcPr>
            <w:tcW w:w="2154" w:type="dxa"/>
            <w:tcBorders>
              <w:top w:val="nil"/>
              <w:left w:val="nil"/>
              <w:right w:val="nil"/>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4025" w:type="dxa"/>
            <w:tcBorders>
              <w:top w:val="nil"/>
              <w:left w:val="nil"/>
              <w:right w:val="nil"/>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2212" w:type="dxa"/>
            <w:tcBorders>
              <w:top w:val="nil"/>
              <w:left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2154" w:type="dxa"/>
            <w:tcBorders>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4025" w:type="dxa"/>
            <w:tcBorders>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2212" w:type="dxa"/>
            <w:tcBorders>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ind w:firstLine="540"/>
        <w:jc w:val="both"/>
        <w:rPr>
          <w:rFonts w:ascii="Times New Roman" w:hAnsi="Times New Roman" w:cs="Times New Roman"/>
          <w:sz w:val="28"/>
          <w:szCs w:val="28"/>
        </w:rPr>
      </w:pPr>
    </w:p>
    <w:p w:rsidR="00F15D9F" w:rsidRPr="009F6508" w:rsidRDefault="00F15D9F" w:rsidP="00F15D9F">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денежной компенсации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части расходов на приобретение топлива</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и(или) баллонного газа и транспортных</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 по их доставке участникам</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 и членам</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их семей, имеющим место жительства</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или место пребывания на территории</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в домах, не имеющих</w:t>
      </w:r>
    </w:p>
    <w:p w:rsidR="00F15D9F" w:rsidRPr="009F6508" w:rsidRDefault="00F15D9F" w:rsidP="00F15D9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центрального отопления и(или) газоснабжения</w:t>
      </w:r>
    </w:p>
    <w:p w:rsidR="00F15D9F" w:rsidRPr="009F6508" w:rsidRDefault="00F15D9F" w:rsidP="00F15D9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5D9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13.09.2023 N 04-62)</w:t>
            </w:r>
          </w:p>
        </w:tc>
        <w:tc>
          <w:tcPr>
            <w:tcW w:w="113" w:type="dxa"/>
            <w:tcBorders>
              <w:top w:val="nil"/>
              <w:left w:val="nil"/>
              <w:bottom w:val="nil"/>
              <w:right w:val="nil"/>
            </w:tcBorders>
            <w:shd w:val="clear" w:color="auto" w:fill="F4F3F8"/>
            <w:tcMar>
              <w:top w:w="0" w:type="dxa"/>
              <w:left w:w="0" w:type="dxa"/>
              <w:bottom w:w="0" w:type="dxa"/>
              <w:right w:w="0" w:type="dxa"/>
            </w:tcMar>
          </w:tcPr>
          <w:p w:rsidR="00F15D9F" w:rsidRPr="009F6508" w:rsidRDefault="00F15D9F" w:rsidP="00EB12BF">
            <w:pPr>
              <w:pStyle w:val="ConsPlusNormal"/>
              <w:rPr>
                <w:rFonts w:ascii="Times New Roman" w:hAnsi="Times New Roman" w:cs="Times New Roman"/>
                <w:sz w:val="28"/>
                <w:szCs w:val="28"/>
              </w:rPr>
            </w:pPr>
          </w:p>
        </w:tc>
      </w:tr>
    </w:tbl>
    <w:p w:rsidR="00F15D9F" w:rsidRPr="009F6508" w:rsidRDefault="00F15D9F" w:rsidP="00F15D9F">
      <w:pPr>
        <w:pStyle w:val="ConsPlusNormal"/>
        <w:jc w:val="right"/>
        <w:rPr>
          <w:rFonts w:ascii="Times New Roman" w:hAnsi="Times New Roman" w:cs="Times New Roman"/>
          <w:sz w:val="28"/>
          <w:szCs w:val="28"/>
        </w:rPr>
      </w:pPr>
    </w:p>
    <w:p w:rsidR="00F15D9F" w:rsidRPr="009F6508" w:rsidRDefault="00F15D9F" w:rsidP="00F15D9F">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F15D9F" w:rsidRPr="009F6508" w:rsidRDefault="00F15D9F" w:rsidP="00F15D9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9"/>
        <w:gridCol w:w="794"/>
        <w:gridCol w:w="794"/>
        <w:gridCol w:w="989"/>
        <w:gridCol w:w="5895"/>
      </w:tblGrid>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bookmarkStart w:id="23" w:name="P30153"/>
            <w:bookmarkEnd w:id="23"/>
            <w:r w:rsidRPr="009F6508">
              <w:rPr>
                <w:rFonts w:ascii="Times New Roman" w:hAnsi="Times New Roman" w:cs="Times New Roman"/>
                <w:sz w:val="28"/>
                <w:szCs w:val="28"/>
              </w:rPr>
              <w:t>СОГЛАСИЕ</w:t>
            </w:r>
          </w:p>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599"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Я,</w:t>
            </w:r>
          </w:p>
        </w:tc>
        <w:tc>
          <w:tcPr>
            <w:tcW w:w="8472" w:type="dxa"/>
            <w:gridSpan w:val="4"/>
            <w:tcBorders>
              <w:top w:val="nil"/>
              <w:left w:val="nil"/>
              <w:bottom w:val="single" w:sz="4" w:space="0" w:color="auto"/>
              <w:right w:val="nil"/>
            </w:tcBorders>
          </w:tcPr>
          <w:p w:rsidR="00F15D9F" w:rsidRPr="009F6508" w:rsidRDefault="00F15D9F" w:rsidP="00EB12BF">
            <w:pPr>
              <w:pStyle w:val="ConsPlusNormal"/>
              <w:jc w:val="both"/>
              <w:rPr>
                <w:rFonts w:ascii="Times New Roman" w:hAnsi="Times New Roman" w:cs="Times New Roman"/>
                <w:sz w:val="28"/>
                <w:szCs w:val="28"/>
              </w:rPr>
            </w:pPr>
          </w:p>
        </w:tc>
      </w:tr>
      <w:tr w:rsidR="00F15D9F" w:rsidRPr="009F6508" w:rsidTr="00EB12BF">
        <w:tc>
          <w:tcPr>
            <w:tcW w:w="599"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8472"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заявителя (представителя заявителя) полностью)</w:t>
            </w: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____________ _____ года рождения.</w:t>
            </w: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F15D9F" w:rsidRPr="009F6508" w:rsidTr="00EB12BF">
        <w:tc>
          <w:tcPr>
            <w:tcW w:w="9071" w:type="dxa"/>
            <w:gridSpan w:val="5"/>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gridSpan w:val="5"/>
            <w:tcBorders>
              <w:top w:val="single" w:sz="4" w:space="0" w:color="auto"/>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________ номер _____________ дата выдачи "___" ____________ ____ года</w:t>
            </w:r>
          </w:p>
        </w:tc>
      </w:tr>
      <w:tr w:rsidR="00F15D9F" w:rsidRPr="009F6508" w:rsidTr="00EB12BF">
        <w:tc>
          <w:tcPr>
            <w:tcW w:w="1393" w:type="dxa"/>
            <w:gridSpan w:val="2"/>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78" w:type="dxa"/>
            <w:gridSpan w:val="3"/>
            <w:tcBorders>
              <w:top w:val="nil"/>
              <w:left w:val="nil"/>
              <w:bottom w:val="single" w:sz="4" w:space="0" w:color="auto"/>
              <w:right w:val="nil"/>
            </w:tcBorders>
          </w:tcPr>
          <w:p w:rsidR="00F15D9F" w:rsidRPr="009F6508" w:rsidRDefault="00F15D9F" w:rsidP="00EB12BF">
            <w:pPr>
              <w:pStyle w:val="ConsPlusNormal"/>
              <w:jc w:val="both"/>
              <w:rPr>
                <w:rFonts w:ascii="Times New Roman" w:hAnsi="Times New Roman" w:cs="Times New Roman"/>
                <w:sz w:val="28"/>
                <w:szCs w:val="28"/>
              </w:rPr>
            </w:pPr>
          </w:p>
        </w:tc>
      </w:tr>
      <w:tr w:rsidR="00F15D9F" w:rsidRPr="009F6508" w:rsidTr="00EB12BF">
        <w:tc>
          <w:tcPr>
            <w:tcW w:w="2187" w:type="dxa"/>
            <w:gridSpan w:val="3"/>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884" w:type="dxa"/>
            <w:gridSpan w:val="2"/>
            <w:tcBorders>
              <w:top w:val="single" w:sz="4" w:space="0" w:color="auto"/>
              <w:left w:val="nil"/>
              <w:bottom w:val="single" w:sz="4" w:space="0" w:color="auto"/>
              <w:right w:val="nil"/>
            </w:tcBorders>
          </w:tcPr>
          <w:p w:rsidR="00F15D9F" w:rsidRPr="009F6508" w:rsidRDefault="00F15D9F" w:rsidP="00EB12BF">
            <w:pPr>
              <w:pStyle w:val="ConsPlusNormal"/>
              <w:jc w:val="both"/>
              <w:rPr>
                <w:rFonts w:ascii="Times New Roman" w:hAnsi="Times New Roman" w:cs="Times New Roman"/>
                <w:sz w:val="28"/>
                <w:szCs w:val="28"/>
              </w:rPr>
            </w:pPr>
          </w:p>
        </w:tc>
      </w:tr>
      <w:tr w:rsidR="00F15D9F" w:rsidRPr="009F6508" w:rsidTr="00EB12BF">
        <w:tc>
          <w:tcPr>
            <w:tcW w:w="3176" w:type="dxa"/>
            <w:gridSpan w:val="4"/>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c>
          <w:tcPr>
            <w:tcW w:w="5895" w:type="dxa"/>
            <w:tcBorders>
              <w:top w:val="single" w:sz="4" w:space="0" w:color="auto"/>
              <w:left w:val="nil"/>
              <w:bottom w:val="single" w:sz="4" w:space="0" w:color="auto"/>
              <w:right w:val="nil"/>
            </w:tcBorders>
          </w:tcPr>
          <w:p w:rsidR="00F15D9F" w:rsidRPr="009F6508" w:rsidRDefault="00F15D9F" w:rsidP="00EB12BF">
            <w:pPr>
              <w:pStyle w:val="ConsPlusNormal"/>
              <w:jc w:val="both"/>
              <w:rPr>
                <w:rFonts w:ascii="Times New Roman" w:hAnsi="Times New Roman" w:cs="Times New Roman"/>
                <w:sz w:val="28"/>
                <w:szCs w:val="28"/>
              </w:rPr>
            </w:pPr>
          </w:p>
        </w:tc>
      </w:tr>
      <w:tr w:rsidR="00F15D9F" w:rsidRPr="009F6508" w:rsidTr="00EB12BF">
        <w:tc>
          <w:tcPr>
            <w:tcW w:w="3176" w:type="dxa"/>
            <w:gridSpan w:val="4"/>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5895" w:type="dxa"/>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w:t>
            </w:r>
          </w:p>
        </w:tc>
      </w:tr>
      <w:tr w:rsidR="00F15D9F" w:rsidRPr="009F6508" w:rsidTr="00EB12BF">
        <w:tc>
          <w:tcPr>
            <w:tcW w:w="9071" w:type="dxa"/>
            <w:gridSpan w:val="5"/>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c>
          <w:tcPr>
            <w:tcW w:w="9071" w:type="dxa"/>
            <w:gridSpan w:val="5"/>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или иного документа, подтверждающего полномочия представителя заявителя)</w:t>
            </w:r>
          </w:p>
        </w:tc>
      </w:tr>
      <w:tr w:rsidR="00F15D9F" w:rsidRPr="009F6508" w:rsidTr="00EB12BF">
        <w:tc>
          <w:tcPr>
            <w:tcW w:w="9071" w:type="dxa"/>
            <w:gridSpan w:val="5"/>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93">
              <w:r w:rsidRPr="009F6508">
                <w:rPr>
                  <w:rFonts w:ascii="Times New Roman" w:hAnsi="Times New Roman" w:cs="Times New Roman"/>
                  <w:color w:val="0000FF"/>
                  <w:sz w:val="28"/>
                  <w:szCs w:val="28"/>
                </w:rPr>
                <w:t>частью 4 статьи 9</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даю согласие _______________________________</w:t>
            </w:r>
          </w:p>
        </w:tc>
      </w:tr>
      <w:tr w:rsidR="00F15D9F" w:rsidRPr="009F6508" w:rsidTr="00EB12BF">
        <w:tc>
          <w:tcPr>
            <w:tcW w:w="9071" w:type="dxa"/>
            <w:gridSpan w:val="5"/>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insideH w:val="single" w:sz="4" w:space="0" w:color="auto"/>
          </w:tblBorders>
        </w:tblPrEx>
        <w:tc>
          <w:tcPr>
            <w:tcW w:w="9071" w:type="dxa"/>
            <w:gridSpan w:val="5"/>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bl>
    <w:p w:rsidR="00F15D9F" w:rsidRPr="009F6508" w:rsidRDefault="00F15D9F" w:rsidP="00F15D9F">
      <w:pPr>
        <w:pStyle w:val="ConsPlusNormal"/>
        <w:rPr>
          <w:rFonts w:ascii="Times New Roman" w:hAnsi="Times New Roman" w:cs="Times New Roman"/>
          <w:sz w:val="28"/>
          <w:szCs w:val="28"/>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71"/>
        <w:gridCol w:w="340"/>
        <w:gridCol w:w="1134"/>
        <w:gridCol w:w="1871"/>
        <w:gridCol w:w="340"/>
        <w:gridCol w:w="3005"/>
      </w:tblGrid>
      <w:tr w:rsidR="00F15D9F" w:rsidRPr="009F6508" w:rsidTr="00EB12BF">
        <w:tc>
          <w:tcPr>
            <w:tcW w:w="510" w:type="dxa"/>
            <w:tcBorders>
              <w:top w:val="single" w:sz="4" w:space="0" w:color="auto"/>
              <w:left w:val="single" w:sz="4" w:space="0" w:color="auto"/>
              <w:bottom w:val="single" w:sz="4" w:space="0" w:color="auto"/>
              <w:right w:val="single" w:sz="4" w:space="0" w:color="auto"/>
            </w:tcBorders>
          </w:tcPr>
          <w:p w:rsidR="00F15D9F" w:rsidRPr="009F6508" w:rsidRDefault="00F15D9F" w:rsidP="00EB12BF">
            <w:pPr>
              <w:pStyle w:val="ConsPlusNormal"/>
              <w:jc w:val="both"/>
              <w:rPr>
                <w:rFonts w:ascii="Times New Roman" w:hAnsi="Times New Roman" w:cs="Times New Roman"/>
                <w:sz w:val="28"/>
                <w:szCs w:val="28"/>
              </w:rPr>
            </w:pPr>
          </w:p>
        </w:tc>
        <w:tc>
          <w:tcPr>
            <w:tcW w:w="8561" w:type="dxa"/>
            <w:gridSpan w:val="6"/>
            <w:vMerge w:val="restart"/>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иных лиц, проживающих в жилом помещении, в отношении которого подается заявление о назначении денежной компенсации (фамилии, имени, отчества, даты рождения, паспортных данных, адреса места жительства, сведений, содержащихся в представленных документах)</w:t>
            </w:r>
          </w:p>
        </w:tc>
      </w:tr>
      <w:tr w:rsidR="00F15D9F" w:rsidRPr="009F6508" w:rsidTr="00EB12BF">
        <w:tblPrEx>
          <w:tblBorders>
            <w:left w:val="none" w:sz="0" w:space="0" w:color="auto"/>
            <w:insideH w:val="none" w:sz="0" w:space="0" w:color="auto"/>
          </w:tblBorders>
        </w:tblPrEx>
        <w:tc>
          <w:tcPr>
            <w:tcW w:w="510" w:type="dxa"/>
            <w:tcBorders>
              <w:top w:val="single" w:sz="4" w:space="0" w:color="auto"/>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p>
        </w:tc>
        <w:tc>
          <w:tcPr>
            <w:tcW w:w="8561" w:type="dxa"/>
            <w:gridSpan w:val="6"/>
            <w:vMerge/>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510"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p>
        </w:tc>
        <w:tc>
          <w:tcPr>
            <w:tcW w:w="8561" w:type="dxa"/>
            <w:gridSpan w:val="6"/>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510" w:type="dxa"/>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p>
        </w:tc>
        <w:tc>
          <w:tcPr>
            <w:tcW w:w="8561" w:type="dxa"/>
            <w:gridSpan w:val="6"/>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фамилии, имена, отчества иных лиц)</w:t>
            </w:r>
          </w:p>
        </w:tc>
      </w:tr>
      <w:tr w:rsidR="00F15D9F" w:rsidRPr="009F6508" w:rsidTr="00EB12BF">
        <w:tblPrEx>
          <w:tblBorders>
            <w:left w:val="none" w:sz="0" w:space="0" w:color="auto"/>
            <w:insideH w:val="none" w:sz="0" w:space="0" w:color="auto"/>
          </w:tblBorders>
        </w:tblPrEx>
        <w:tc>
          <w:tcPr>
            <w:tcW w:w="9071" w:type="dxa"/>
            <w:gridSpan w:val="7"/>
            <w:tcBorders>
              <w:top w:val="nil"/>
              <w:left w:val="nil"/>
              <w:bottom w:val="nil"/>
              <w:right w:val="nil"/>
            </w:tcBorders>
          </w:tcPr>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 целью получения денежной компенсации части расходов на </w:t>
            </w:r>
            <w:r w:rsidRPr="009F6508">
              <w:rPr>
                <w:rFonts w:ascii="Times New Roman" w:hAnsi="Times New Roman" w:cs="Times New Roman"/>
                <w:sz w:val="28"/>
                <w:szCs w:val="28"/>
              </w:rPr>
              <w:lastRenderedPageBreak/>
              <w:t>приобретение топлива и(или) баллонного газа и транспортных услуг по их доставке участникам специальной военной операции и членам их семей, имеющим место жительства или место пребывания на территории Ленинградской области в домах, не имеющих центрального отопления и(или) газоснабжения (далее - денежная компенсация),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денежной компенсации, а также осуществление любых иных действий с персональными данными заявителя, предусмотренных действующим законодательством Российской Федерации.</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F15D9F" w:rsidRPr="009F6508" w:rsidRDefault="00F15D9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заполненном в произвольной форме, поданном оператору.</w:t>
            </w:r>
          </w:p>
        </w:tc>
      </w:tr>
      <w:tr w:rsidR="00F15D9F" w:rsidRPr="009F6508" w:rsidTr="00EB12BF">
        <w:tblPrEx>
          <w:tblBorders>
            <w:left w:val="none" w:sz="0" w:space="0" w:color="auto"/>
            <w:insideH w:val="none" w:sz="0" w:space="0" w:color="auto"/>
          </w:tblBorders>
        </w:tblPrEx>
        <w:tc>
          <w:tcPr>
            <w:tcW w:w="9071" w:type="dxa"/>
            <w:gridSpan w:val="7"/>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2381" w:type="dxa"/>
            <w:gridSpan w:val="2"/>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6350" w:type="dxa"/>
            <w:gridSpan w:val="4"/>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2381" w:type="dxa"/>
            <w:gridSpan w:val="2"/>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6350" w:type="dxa"/>
            <w:gridSpan w:val="4"/>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r>
      <w:tr w:rsidR="00F15D9F" w:rsidRPr="009F6508" w:rsidTr="00EB12BF">
        <w:tblPrEx>
          <w:tblBorders>
            <w:left w:val="none" w:sz="0" w:space="0" w:color="auto"/>
            <w:insideH w:val="none" w:sz="0" w:space="0" w:color="auto"/>
          </w:tblBorders>
        </w:tblPrEx>
        <w:tc>
          <w:tcPr>
            <w:tcW w:w="9071" w:type="dxa"/>
            <w:gridSpan w:val="7"/>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9071" w:type="dxa"/>
            <w:gridSpan w:val="7"/>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 20__ года</w:t>
            </w:r>
          </w:p>
        </w:tc>
      </w:tr>
      <w:tr w:rsidR="00F15D9F" w:rsidRPr="009F6508" w:rsidTr="00EB12BF">
        <w:tblPrEx>
          <w:tblBorders>
            <w:left w:val="none" w:sz="0" w:space="0" w:color="auto"/>
            <w:insideH w:val="none" w:sz="0" w:space="0" w:color="auto"/>
          </w:tblBorders>
        </w:tblPrEx>
        <w:tc>
          <w:tcPr>
            <w:tcW w:w="9071" w:type="dxa"/>
            <w:gridSpan w:val="7"/>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3855" w:type="dxa"/>
            <w:gridSpan w:val="4"/>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Принял "___" _________ 20__ года</w:t>
            </w:r>
          </w:p>
        </w:tc>
        <w:tc>
          <w:tcPr>
            <w:tcW w:w="1871" w:type="dxa"/>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F15D9F" w:rsidRPr="009F6508" w:rsidRDefault="00F15D9F" w:rsidP="00EB12BF">
            <w:pPr>
              <w:pStyle w:val="ConsPlusNormal"/>
              <w:rPr>
                <w:rFonts w:ascii="Times New Roman" w:hAnsi="Times New Roman" w:cs="Times New Roman"/>
                <w:sz w:val="28"/>
                <w:szCs w:val="28"/>
              </w:rPr>
            </w:pPr>
          </w:p>
        </w:tc>
      </w:tr>
      <w:tr w:rsidR="00F15D9F" w:rsidRPr="009F6508" w:rsidTr="00EB12BF">
        <w:tblPrEx>
          <w:tblBorders>
            <w:left w:val="none" w:sz="0" w:space="0" w:color="auto"/>
            <w:insideH w:val="none" w:sz="0" w:space="0" w:color="auto"/>
          </w:tblBorders>
        </w:tblPrEx>
        <w:tc>
          <w:tcPr>
            <w:tcW w:w="3855" w:type="dxa"/>
            <w:gridSpan w:val="4"/>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1871" w:type="dxa"/>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специалиста)</w:t>
            </w:r>
          </w:p>
        </w:tc>
        <w:tc>
          <w:tcPr>
            <w:tcW w:w="340" w:type="dxa"/>
            <w:tcBorders>
              <w:top w:val="nil"/>
              <w:left w:val="nil"/>
              <w:bottom w:val="nil"/>
              <w:right w:val="nil"/>
            </w:tcBorders>
          </w:tcPr>
          <w:p w:rsidR="00F15D9F" w:rsidRPr="009F6508" w:rsidRDefault="00F15D9F"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F15D9F" w:rsidRPr="009F6508" w:rsidRDefault="00F15D9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0166F1" w:rsidRDefault="000166F1">
      <w:bookmarkStart w:id="24" w:name="_GoBack"/>
      <w:bookmarkEnd w:id="24"/>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51"/>
    <w:rsid w:val="000166F1"/>
    <w:rsid w:val="00236E51"/>
    <w:rsid w:val="00F1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0E0DA-DBF4-4C6A-951F-77D08C86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D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5D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5D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5D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5D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5D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5D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98275&amp;dst=100039" TargetMode="External"/><Relationship Id="rId18" Type="http://schemas.openxmlformats.org/officeDocument/2006/relationships/hyperlink" Target="https://login.consultant.ru/link/?req=doc&amp;base=SPB&amp;n=286591&amp;dst=100286" TargetMode="External"/><Relationship Id="rId26" Type="http://schemas.openxmlformats.org/officeDocument/2006/relationships/hyperlink" Target="https://login.consultant.ru/link/?req=doc&amp;base=LAW&amp;n=482707&amp;dst=100202" TargetMode="External"/><Relationship Id="rId39" Type="http://schemas.openxmlformats.org/officeDocument/2006/relationships/hyperlink" Target="https://login.consultant.ru/link/?req=doc&amp;base=SPB&amp;n=290096&amp;dst=100238" TargetMode="External"/><Relationship Id="rId21" Type="http://schemas.openxmlformats.org/officeDocument/2006/relationships/hyperlink" Target="https://login.consultant.ru/link/?req=doc&amp;base=SPB&amp;n=298275&amp;dst=100040"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SPB&amp;n=286591&amp;dst=100293" TargetMode="External"/><Relationship Id="rId47" Type="http://schemas.openxmlformats.org/officeDocument/2006/relationships/hyperlink" Target="https://login.consultant.ru/link/?req=doc&amp;base=SPB&amp;n=285479&amp;dst=100356" TargetMode="External"/><Relationship Id="rId50" Type="http://schemas.openxmlformats.org/officeDocument/2006/relationships/hyperlink" Target="https://login.consultant.ru/link/?req=doc&amp;base=SPB&amp;n=306891&amp;dst=100271" TargetMode="External"/><Relationship Id="rId55" Type="http://schemas.openxmlformats.org/officeDocument/2006/relationships/hyperlink" Target="https://login.consultant.ru/link/?req=doc&amp;base=LAW&amp;n=494996&amp;dst=359" TargetMode="External"/><Relationship Id="rId63" Type="http://schemas.openxmlformats.org/officeDocument/2006/relationships/hyperlink" Target="https://login.consultant.ru/link/?req=doc&amp;base=SPB&amp;n=293547&amp;dst=100984" TargetMode="External"/><Relationship Id="rId68" Type="http://schemas.openxmlformats.org/officeDocument/2006/relationships/hyperlink" Target="https://login.consultant.ru/link/?req=doc&amp;base=SPB&amp;n=308078&amp;dst=100750" TargetMode="External"/><Relationship Id="rId76" Type="http://schemas.openxmlformats.org/officeDocument/2006/relationships/hyperlink" Target="https://login.consultant.ru/link/?req=doc&amp;base=LAW&amp;n=494996&amp;dst=244" TargetMode="External"/><Relationship Id="rId84" Type="http://schemas.openxmlformats.org/officeDocument/2006/relationships/hyperlink" Target="https://login.consultant.ru/link/?req=doc&amp;base=LAW&amp;n=494996&amp;dst=219" TargetMode="External"/><Relationship Id="rId89" Type="http://schemas.openxmlformats.org/officeDocument/2006/relationships/hyperlink" Target="https://login.consultant.ru/link/?req=doc&amp;base=SPB&amp;n=306891&amp;dst=100274" TargetMode="External"/><Relationship Id="rId7" Type="http://schemas.openxmlformats.org/officeDocument/2006/relationships/hyperlink" Target="https://login.consultant.ru/link/?req=doc&amp;base=SPB&amp;n=285479&amp;dst=100355" TargetMode="External"/><Relationship Id="rId71" Type="http://schemas.openxmlformats.org/officeDocument/2006/relationships/hyperlink" Target="https://login.consultant.ru/link/?req=doc&amp;base=SPB&amp;n=298175" TargetMode="External"/><Relationship Id="rId92" Type="http://schemas.openxmlformats.org/officeDocument/2006/relationships/hyperlink" Target="https://login.consultant.ru/link/?req=doc&amp;base=SPB&amp;n=279769&amp;dst=100161"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744" TargetMode="External"/><Relationship Id="rId29"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SPB&amp;n=293547&amp;dst=100978" TargetMode="External"/><Relationship Id="rId24" Type="http://schemas.openxmlformats.org/officeDocument/2006/relationships/hyperlink" Target="https://mfc47.ru/" TargetMode="External"/><Relationship Id="rId32" Type="http://schemas.openxmlformats.org/officeDocument/2006/relationships/hyperlink" Target="https://login.consultant.ru/link/?req=doc&amp;base=SPB&amp;n=308078&amp;dst=100746" TargetMode="External"/><Relationship Id="rId37" Type="http://schemas.openxmlformats.org/officeDocument/2006/relationships/hyperlink" Target="https://login.consultant.ru/link/?req=doc&amp;base=SPB&amp;n=306891&amp;dst=100267" TargetMode="External"/><Relationship Id="rId40" Type="http://schemas.openxmlformats.org/officeDocument/2006/relationships/hyperlink" Target="https://login.consultant.ru/link/?req=doc&amp;base=SPB&amp;n=290096&amp;dst=100239" TargetMode="External"/><Relationship Id="rId45" Type="http://schemas.openxmlformats.org/officeDocument/2006/relationships/hyperlink" Target="https://login.consultant.ru/link/?req=doc&amp;base=SPB&amp;n=306891&amp;dst=100269" TargetMode="External"/><Relationship Id="rId53" Type="http://schemas.openxmlformats.org/officeDocument/2006/relationships/hyperlink" Target="https://login.consultant.ru/link/?req=doc&amp;base=LAW&amp;n=494996&amp;dst=339" TargetMode="External"/><Relationship Id="rId58" Type="http://schemas.openxmlformats.org/officeDocument/2006/relationships/hyperlink" Target="https://login.consultant.ru/link/?req=doc&amp;base=SPB&amp;n=304051&amp;dst=101580" TargetMode="External"/><Relationship Id="rId66" Type="http://schemas.openxmlformats.org/officeDocument/2006/relationships/hyperlink" Target="https://login.consultant.ru/link/?req=doc&amp;base=SPB&amp;n=286591&amp;dst=100318" TargetMode="External"/><Relationship Id="rId74" Type="http://schemas.openxmlformats.org/officeDocument/2006/relationships/hyperlink" Target="https://login.consultant.ru/link/?req=doc&amp;base=SPB&amp;n=304051&amp;dst=101588"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SPB&amp;n=293547&amp;dst=100996" TargetMode="External"/><Relationship Id="rId5" Type="http://schemas.openxmlformats.org/officeDocument/2006/relationships/hyperlink" Target="https://login.consultant.ru/link/?req=doc&amp;base=SPB&amp;n=279769&amp;dst=100011" TargetMode="External"/><Relationship Id="rId61" Type="http://schemas.openxmlformats.org/officeDocument/2006/relationships/hyperlink" Target="https://login.consultant.ru/link/?req=doc&amp;base=SPB&amp;n=304051&amp;dst=101584"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SPB&amp;n=309030&amp;dst=100277" TargetMode="External"/><Relationship Id="rId95" Type="http://schemas.openxmlformats.org/officeDocument/2006/relationships/theme" Target="theme/theme1.xml"/><Relationship Id="rId19" Type="http://schemas.openxmlformats.org/officeDocument/2006/relationships/hyperlink" Target="https://login.consultant.ru/link/?req=doc&amp;base=LAW&amp;n=494439&amp;dst=100366" TargetMode="External"/><Relationship Id="rId14" Type="http://schemas.openxmlformats.org/officeDocument/2006/relationships/hyperlink" Target="https://login.consultant.ru/link/?req=doc&amp;base=SPB&amp;n=304051&amp;dst=101575" TargetMode="External"/><Relationship Id="rId22" Type="http://schemas.openxmlformats.org/officeDocument/2006/relationships/hyperlink" Target="https://login.consultant.ru/link/?req=doc&amp;base=SPB&amp;n=286591&amp;dst=100292" TargetMode="External"/><Relationship Id="rId27" Type="http://schemas.openxmlformats.org/officeDocument/2006/relationships/hyperlink" Target="https://login.consultant.ru/link/?req=doc&amp;base=LAW&amp;n=482707&amp;dst=100243" TargetMode="External"/><Relationship Id="rId30" Type="http://schemas.openxmlformats.org/officeDocument/2006/relationships/hyperlink" Target="https://login.consultant.ru/link/?req=doc&amp;base=LAW&amp;n=482707&amp;dst=100202" TargetMode="External"/><Relationship Id="rId35" Type="http://schemas.openxmlformats.org/officeDocument/2006/relationships/hyperlink" Target="https://login.consultant.ru/link/?req=doc&amp;base=LAW&amp;n=489643" TargetMode="External"/><Relationship Id="rId43" Type="http://schemas.openxmlformats.org/officeDocument/2006/relationships/hyperlink" Target="https://login.consultant.ru/link/?req=doc&amp;base=SPB&amp;n=279769&amp;dst=100031" TargetMode="External"/><Relationship Id="rId48" Type="http://schemas.openxmlformats.org/officeDocument/2006/relationships/hyperlink" Target="https://login.consultant.ru/link/?req=doc&amp;base=SPB&amp;n=285728&amp;dst=100201" TargetMode="External"/><Relationship Id="rId56" Type="http://schemas.openxmlformats.org/officeDocument/2006/relationships/hyperlink" Target="https://login.consultant.ru/link/?req=doc&amp;base=SPB&amp;n=304051&amp;dst=101577" TargetMode="External"/><Relationship Id="rId64" Type="http://schemas.openxmlformats.org/officeDocument/2006/relationships/hyperlink" Target="https://login.consultant.ru/link/?req=doc&amp;base=SPB&amp;n=293547&amp;dst=100985" TargetMode="External"/><Relationship Id="rId69" Type="http://schemas.openxmlformats.org/officeDocument/2006/relationships/hyperlink" Target="https://login.consultant.ru/link/?req=doc&amp;base=SPB&amp;n=304051&amp;dst=101585"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85728&amp;dst=100200" TargetMode="External"/><Relationship Id="rId51" Type="http://schemas.openxmlformats.org/officeDocument/2006/relationships/hyperlink" Target="https://login.consultant.ru/link/?req=doc&amp;base=SPB&amp;n=279769&amp;dst=100032" TargetMode="External"/><Relationship Id="rId72" Type="http://schemas.openxmlformats.org/officeDocument/2006/relationships/hyperlink" Target="https://login.consultant.ru/link/?req=doc&amp;base=SPB&amp;n=304051&amp;dst=101586" TargetMode="External"/><Relationship Id="rId80" Type="http://schemas.openxmlformats.org/officeDocument/2006/relationships/hyperlink" Target="https://login.consultant.ru/link/?req=doc&amp;base=LAW&amp;n=494996&amp;dst=100354" TargetMode="External"/><Relationship Id="rId85" Type="http://schemas.openxmlformats.org/officeDocument/2006/relationships/hyperlink" Target="https://login.consultant.ru/link/?req=doc&amp;base=SPB&amp;n=304051&amp;dst=101618" TargetMode="External"/><Relationship Id="rId93" Type="http://schemas.openxmlformats.org/officeDocument/2006/relationships/hyperlink" Target="https://login.consultant.ru/link/?req=doc&amp;base=LAW&amp;n=482686&amp;dst=10028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7742&amp;dst=100023" TargetMode="External"/><Relationship Id="rId17" Type="http://schemas.openxmlformats.org/officeDocument/2006/relationships/hyperlink" Target="https://login.consultant.ru/link/?req=doc&amp;base=SPB&amp;n=309030&amp;dst=100276" TargetMode="External"/><Relationship Id="rId25" Type="http://schemas.openxmlformats.org/officeDocument/2006/relationships/hyperlink" Target="https://login.consultant.ru/link/?req=doc&amp;base=LAW&amp;n=482707&amp;dst=100189" TargetMode="External"/><Relationship Id="rId33" Type="http://schemas.openxmlformats.org/officeDocument/2006/relationships/hyperlink" Target="http://social.lenobl.ru/" TargetMode="External"/><Relationship Id="rId38" Type="http://schemas.openxmlformats.org/officeDocument/2006/relationships/hyperlink" Target="https://login.consultant.ru/link/?req=doc&amp;base=SPB&amp;n=290096&amp;dst=100237" TargetMode="External"/><Relationship Id="rId46" Type="http://schemas.openxmlformats.org/officeDocument/2006/relationships/hyperlink" Target="https://login.consultant.ru/link/?req=doc&amp;base=LAW&amp;n=482692&amp;dst=475" TargetMode="External"/><Relationship Id="rId59" Type="http://schemas.openxmlformats.org/officeDocument/2006/relationships/hyperlink" Target="https://login.consultant.ru/link/?req=doc&amp;base=SPB&amp;n=304051&amp;dst=101581" TargetMode="External"/><Relationship Id="rId67" Type="http://schemas.openxmlformats.org/officeDocument/2006/relationships/hyperlink" Target="https://login.consultant.ru/link/?req=doc&amp;base=SPB&amp;n=293547&amp;dst=100994" TargetMode="External"/><Relationship Id="rId20" Type="http://schemas.openxmlformats.org/officeDocument/2006/relationships/hyperlink" Target="https://login.consultant.ru/link/?req=doc&amp;base=SPB&amp;n=286591&amp;dst=100287" TargetMode="External"/><Relationship Id="rId41" Type="http://schemas.openxmlformats.org/officeDocument/2006/relationships/hyperlink" Target="https://login.consultant.ru/link/?req=doc&amp;base=SPB&amp;n=306891&amp;dst=100268" TargetMode="External"/><Relationship Id="rId54" Type="http://schemas.openxmlformats.org/officeDocument/2006/relationships/hyperlink" Target="https://login.consultant.ru/link/?req=doc&amp;base=LAW&amp;n=494996&amp;dst=290" TargetMode="External"/><Relationship Id="rId62" Type="http://schemas.openxmlformats.org/officeDocument/2006/relationships/hyperlink" Target="https://login.consultant.ru/link/?req=doc&amp;base=SPB&amp;n=293547&amp;dst=100983" TargetMode="External"/><Relationship Id="rId70" Type="http://schemas.openxmlformats.org/officeDocument/2006/relationships/hyperlink" Target="https://login.consultant.ru/link/?req=doc&amp;base=SPB&amp;n=308078&amp;dst=100752" TargetMode="External"/><Relationship Id="rId75" Type="http://schemas.openxmlformats.org/officeDocument/2006/relationships/hyperlink" Target="https://login.consultant.ru/link/?req=doc&amp;base=SPB&amp;n=308078&amp;dst=100753" TargetMode="External"/><Relationship Id="rId83" Type="http://schemas.openxmlformats.org/officeDocument/2006/relationships/hyperlink" Target="https://login.consultant.ru/link/?req=doc&amp;base=LAW&amp;n=494996&amp;dst=112" TargetMode="External"/><Relationship Id="rId88" Type="http://schemas.openxmlformats.org/officeDocument/2006/relationships/hyperlink" Target="https://login.consultant.ru/link/?req=doc&amp;base=LAW&amp;n=197748&amp;dst=100008" TargetMode="External"/><Relationship Id="rId91" Type="http://schemas.openxmlformats.org/officeDocument/2006/relationships/hyperlink" Target="https://login.consultant.ru/link/?req=doc&amp;base=LAW&amp;n=503624&amp;dst=1224" TargetMode="External"/><Relationship Id="rId1" Type="http://schemas.openxmlformats.org/officeDocument/2006/relationships/styles" Target="styles.xml"/><Relationship Id="rId6" Type="http://schemas.openxmlformats.org/officeDocument/2006/relationships/hyperlink" Target="https://login.consultant.ru/link/?req=doc&amp;base=SPB&amp;n=280965&amp;dst=100011" TargetMode="External"/><Relationship Id="rId15" Type="http://schemas.openxmlformats.org/officeDocument/2006/relationships/hyperlink" Target="https://login.consultant.ru/link/?req=doc&amp;base=SPB&amp;n=306891&amp;dst=100261" TargetMode="External"/><Relationship Id="rId23" Type="http://schemas.openxmlformats.org/officeDocument/2006/relationships/hyperlink" Target="http://social.lenobl.ru/" TargetMode="External"/><Relationship Id="rId28" Type="http://schemas.openxmlformats.org/officeDocument/2006/relationships/hyperlink" Target="https://login.consultant.ru/link/?req=doc&amp;base=SPB&amp;n=308078&amp;dst=100745" TargetMode="External"/><Relationship Id="rId36" Type="http://schemas.openxmlformats.org/officeDocument/2006/relationships/hyperlink" Target="https://login.consultant.ru/link/?req=doc&amp;base=SPB&amp;n=306891&amp;dst=100263" TargetMode="External"/><Relationship Id="rId49" Type="http://schemas.openxmlformats.org/officeDocument/2006/relationships/hyperlink" Target="https://login.consultant.ru/link/?req=doc&amp;base=SPB&amp;n=306891&amp;dst=100271" TargetMode="External"/><Relationship Id="rId57" Type="http://schemas.openxmlformats.org/officeDocument/2006/relationships/hyperlink" Target="https://login.consultant.ru/link/?req=doc&amp;base=SPB&amp;n=304051&amp;dst=101578" TargetMode="External"/><Relationship Id="rId10" Type="http://schemas.openxmlformats.org/officeDocument/2006/relationships/hyperlink" Target="https://login.consultant.ru/link/?req=doc&amp;base=SPB&amp;n=290096&amp;dst=100234" TargetMode="External"/><Relationship Id="rId31" Type="http://schemas.openxmlformats.org/officeDocument/2006/relationships/hyperlink" Target="https://login.consultant.ru/link/?req=doc&amp;base=LAW&amp;n=482707&amp;dst=100243" TargetMode="External"/><Relationship Id="rId44" Type="http://schemas.openxmlformats.org/officeDocument/2006/relationships/hyperlink" Target="https://login.consultant.ru/link/?req=doc&amp;base=LAW&amp;n=483243" TargetMode="External"/><Relationship Id="rId52" Type="http://schemas.openxmlformats.org/officeDocument/2006/relationships/hyperlink" Target="https://login.consultant.ru/link/?req=doc&amp;base=LAW&amp;n=494996&amp;dst=43" TargetMode="External"/><Relationship Id="rId60" Type="http://schemas.openxmlformats.org/officeDocument/2006/relationships/hyperlink" Target="https://login.consultant.ru/link/?req=doc&amp;base=SPB&amp;n=304051&amp;dst=101583" TargetMode="External"/><Relationship Id="rId65" Type="http://schemas.openxmlformats.org/officeDocument/2006/relationships/hyperlink" Target="https://login.consultant.ru/link/?req=doc&amp;base=SPB&amp;n=293547&amp;dst=100991" TargetMode="External"/><Relationship Id="rId73" Type="http://schemas.openxmlformats.org/officeDocument/2006/relationships/hyperlink" Target="https://login.consultant.ru/link/?req=doc&amp;base=LAW&amp;n=494996&amp;dst=10013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290" TargetMode="External"/><Relationship Id="rId86" Type="http://schemas.openxmlformats.org/officeDocument/2006/relationships/hyperlink" Target="https://login.consultant.ru/link/?req=doc&amp;base=SPB&amp;n=304051&amp;dst=101620" TargetMode="External"/><Relationship Id="rId94" Type="http://schemas.openxmlformats.org/officeDocument/2006/relationships/fontTable" Target="fontTable.xml"/><Relationship Id="rId4" Type="http://schemas.openxmlformats.org/officeDocument/2006/relationships/hyperlink" Target="https://login.consultant.ru/link/?req=doc&amp;base=SPB&amp;n=277509&amp;dst=100008" TargetMode="External"/><Relationship Id="rId9" Type="http://schemas.openxmlformats.org/officeDocument/2006/relationships/hyperlink" Target="https://login.consultant.ru/link/?req=doc&amp;base=SPB&amp;n=286591&amp;dst=100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14579</Words>
  <Characters>83103</Characters>
  <Application>Microsoft Office Word</Application>
  <DocSecurity>0</DocSecurity>
  <Lines>692</Lines>
  <Paragraphs>194</Paragraphs>
  <ScaleCrop>false</ScaleCrop>
  <Company/>
  <LinksUpToDate>false</LinksUpToDate>
  <CharactersWithSpaces>97488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2025-04-25T11:18:00Z</dcterms:created>
  <dcterms:modified xsi:type="dcterms:W3CDTF">2025-04-25T11:18:00Z</dcterms:modified>
</cp:coreProperties>
</file>