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90" w:rsidRPr="009F6508" w:rsidRDefault="00CD6590" w:rsidP="00CD6590">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26</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Title"/>
        <w:jc w:val="center"/>
        <w:rPr>
          <w:rFonts w:ascii="Times New Roman" w:hAnsi="Times New Roman" w:cs="Times New Roman"/>
          <w:sz w:val="28"/>
          <w:szCs w:val="28"/>
        </w:rPr>
      </w:pPr>
      <w:bookmarkStart w:id="0" w:name="P14723"/>
      <w:bookmarkEnd w:id="0"/>
      <w:r w:rsidRPr="009F6508">
        <w:rPr>
          <w:rFonts w:ascii="Times New Roman" w:hAnsi="Times New Roman" w:cs="Times New Roman"/>
          <w:sz w:val="28"/>
          <w:szCs w:val="28"/>
        </w:rPr>
        <w:t>АДМИНИСТРАТИВНЫЙ РЕГЛАМЕНТ</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ГРАЖДАНАМ, ПРОЖИВАЮЩИМ</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 СУБСИДИИ НА ОПЛАТУ</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ЖИЛОГО ПОМЕЩЕНИЯ И КОММУНАЛЬНЫХ УСЛУГ</w:t>
      </w:r>
    </w:p>
    <w:p w:rsidR="00CD6590" w:rsidRPr="009F6508" w:rsidRDefault="00CD6590" w:rsidP="00CD659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6590"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11.06.2020 </w:t>
            </w:r>
            <w:hyperlink r:id="rId4">
              <w:r w:rsidRPr="009F6508">
                <w:rPr>
                  <w:rFonts w:ascii="Times New Roman" w:hAnsi="Times New Roman" w:cs="Times New Roman"/>
                  <w:color w:val="0000FF"/>
                  <w:sz w:val="28"/>
                  <w:szCs w:val="28"/>
                </w:rPr>
                <w:t>N 17</w:t>
              </w:r>
            </w:hyperlink>
            <w:r w:rsidRPr="009F6508">
              <w:rPr>
                <w:rFonts w:ascii="Times New Roman" w:hAnsi="Times New Roman" w:cs="Times New Roman"/>
                <w:color w:val="392C69"/>
                <w:sz w:val="28"/>
                <w:szCs w:val="28"/>
              </w:rPr>
              <w:t xml:space="preserve">, от 30.06.2020 </w:t>
            </w:r>
            <w:hyperlink r:id="rId5">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25.12.2020 </w:t>
            </w:r>
            <w:hyperlink r:id="rId6">
              <w:r w:rsidRPr="009F6508">
                <w:rPr>
                  <w:rFonts w:ascii="Times New Roman" w:hAnsi="Times New Roman" w:cs="Times New Roman"/>
                  <w:color w:val="0000FF"/>
                  <w:sz w:val="28"/>
                  <w:szCs w:val="28"/>
                </w:rPr>
                <w:t>N 43</w:t>
              </w:r>
            </w:hyperlink>
            <w:r w:rsidRPr="009F6508">
              <w:rPr>
                <w:rFonts w:ascii="Times New Roman" w:hAnsi="Times New Roman" w:cs="Times New Roman"/>
                <w:color w:val="392C69"/>
                <w:sz w:val="28"/>
                <w:szCs w:val="28"/>
              </w:rPr>
              <w:t>,</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29.12.2022 </w:t>
            </w:r>
            <w:hyperlink r:id="rId7">
              <w:r w:rsidRPr="009F6508">
                <w:rPr>
                  <w:rFonts w:ascii="Times New Roman" w:hAnsi="Times New Roman" w:cs="Times New Roman"/>
                  <w:color w:val="0000FF"/>
                  <w:sz w:val="28"/>
                  <w:szCs w:val="28"/>
                </w:rPr>
                <w:t>N 04-89</w:t>
              </w:r>
            </w:hyperlink>
            <w:r w:rsidRPr="009F6508">
              <w:rPr>
                <w:rFonts w:ascii="Times New Roman" w:hAnsi="Times New Roman" w:cs="Times New Roman"/>
                <w:color w:val="392C69"/>
                <w:sz w:val="28"/>
                <w:szCs w:val="28"/>
              </w:rPr>
              <w:t xml:space="preserve">, от 15.02.2023 </w:t>
            </w:r>
            <w:hyperlink r:id="rId8">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30.05.2023 </w:t>
            </w:r>
            <w:hyperlink r:id="rId9">
              <w:r w:rsidRPr="009F6508">
                <w:rPr>
                  <w:rFonts w:ascii="Times New Roman" w:hAnsi="Times New Roman" w:cs="Times New Roman"/>
                  <w:color w:val="0000FF"/>
                  <w:sz w:val="28"/>
                  <w:szCs w:val="28"/>
                </w:rPr>
                <w:t>N 04-33</w:t>
              </w:r>
            </w:hyperlink>
            <w:r w:rsidRPr="009F6508">
              <w:rPr>
                <w:rFonts w:ascii="Times New Roman" w:hAnsi="Times New Roman" w:cs="Times New Roman"/>
                <w:color w:val="392C69"/>
                <w:sz w:val="28"/>
                <w:szCs w:val="28"/>
              </w:rPr>
              <w:t>,</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10">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11">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12">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25.09.2024 </w:t>
            </w:r>
            <w:hyperlink r:id="rId13">
              <w:r w:rsidRPr="009F6508">
                <w:rPr>
                  <w:rFonts w:ascii="Times New Roman" w:hAnsi="Times New Roman" w:cs="Times New Roman"/>
                  <w:color w:val="0000FF"/>
                  <w:sz w:val="28"/>
                  <w:szCs w:val="28"/>
                </w:rPr>
                <w:t>N 04-70</w:t>
              </w:r>
            </w:hyperlink>
            <w:r w:rsidRPr="009F6508">
              <w:rPr>
                <w:rFonts w:ascii="Times New Roman" w:hAnsi="Times New Roman" w:cs="Times New Roman"/>
                <w:color w:val="392C69"/>
                <w:sz w:val="28"/>
                <w:szCs w:val="28"/>
              </w:rPr>
              <w:t xml:space="preserve">, от 26.12.2024 </w:t>
            </w:r>
            <w:hyperlink r:id="rId14">
              <w:r w:rsidRPr="009F6508">
                <w:rPr>
                  <w:rFonts w:ascii="Times New Roman" w:hAnsi="Times New Roman" w:cs="Times New Roman"/>
                  <w:color w:val="0000FF"/>
                  <w:sz w:val="28"/>
                  <w:szCs w:val="28"/>
                </w:rPr>
                <w:t>N 04-104</w:t>
              </w:r>
            </w:hyperlink>
            <w:r w:rsidRPr="009F6508">
              <w:rPr>
                <w:rFonts w:ascii="Times New Roman" w:hAnsi="Times New Roman" w:cs="Times New Roman"/>
                <w:color w:val="392C69"/>
                <w:sz w:val="28"/>
                <w:szCs w:val="28"/>
              </w:rPr>
              <w:t xml:space="preserve">, от 28.12.2024 </w:t>
            </w:r>
            <w:hyperlink r:id="rId15">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16">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7">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r>
    </w:tbl>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субсидии на оплату</w:t>
      </w:r>
    </w:p>
    <w:p w:rsidR="00CD6590" w:rsidRPr="009F6508" w:rsidRDefault="00CD6590" w:rsidP="00CD65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жилого помещения и коммунальных услуг)</w:t>
      </w:r>
    </w:p>
    <w:p w:rsidR="00CD6590" w:rsidRPr="009F6508" w:rsidRDefault="00CD6590" w:rsidP="00CD65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w:t>
      </w:r>
    </w:p>
    <w:p w:rsidR="00CD6590" w:rsidRPr="009F6508" w:rsidRDefault="00CD6590" w:rsidP="00CD65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от 29.12.2022 N 04-89)</w:t>
      </w: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w:t>
      </w:r>
    </w:p>
    <w:p w:rsidR="00CD6590" w:rsidRPr="009F6508" w:rsidRDefault="00CD6590" w:rsidP="00CD65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от 29.12.2022 N 04-89)</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имеющие место жительства на территории Ленинградской области граждане Российской Федерации, а также иностранные граждане (если это предусмотрено международными договорами Российской Федерации), у которых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21">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w:t>
      </w:r>
      <w:r w:rsidRPr="009F6508">
        <w:rPr>
          <w:rFonts w:ascii="Times New Roman" w:hAnsi="Times New Roman" w:cs="Times New Roman"/>
          <w:sz w:val="28"/>
          <w:szCs w:val="28"/>
        </w:rPr>
        <w:lastRenderedPageBreak/>
        <w:t xml:space="preserve">области "Многофункциональный центр предоставления государственных и муниципальных услуг" (далее - ГБУ ЛО "МФЦ"): </w:t>
      </w:r>
      <w:hyperlink r:id="rId22">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3">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24">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 сокращенное</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государственной услуги</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предоставление государственной услуги по назначению гражданам, имеющим место жительства на территории Ленинградской области, субсидии на оплату жилого помещения и коммунальных услуг (далее - государственная услуга).</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субсидии на оплату жилого помещения и коммунальных услуг.</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посредством ПГУ ЛО/ЕПГУ - 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2.2.4. При предоставлении государственной услуги в электронной форме идентификация и аутентификация могут осуществляться посредством: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8">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9">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0">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3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26.12.2024 N 04-104)</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2.2.5.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3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а также способы получения результата</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Результатом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является выдача распоряжения о доплате (удержании/отсутствии переплаты) размера субсидии за предыдущий субсидируемый период по форме согласно приложениям 5 - 7 (не приводятся) к настоящему регламенту.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10 рабочих дней с даты регистрации заявления в ЦСЗН в соответствии с </w:t>
      </w:r>
      <w:hyperlink w:anchor="P1506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2.4.1. Срок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на основании заявления получателя государственной услуги составляет 5 </w:t>
      </w:r>
      <w:r w:rsidRPr="009F6508">
        <w:rPr>
          <w:rFonts w:ascii="Times New Roman" w:hAnsi="Times New Roman" w:cs="Times New Roman"/>
          <w:sz w:val="28"/>
          <w:szCs w:val="28"/>
        </w:rPr>
        <w:lastRenderedPageBreak/>
        <w:t xml:space="preserve">рабочих дней со дня регистрации заявления о фактических расходах на оплату жилого помещения и коммунальных услуг за предыдущий субсидируемый период в ЦСЗН в соответствии с </w:t>
      </w:r>
      <w:hyperlink w:anchor="P1506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9">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bookmarkStart w:id="1" w:name="P14861"/>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 а также сведений, подлежащих указанию в заявлении: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для предоставления государственной услуги заполняется </w:t>
      </w:r>
      <w:hyperlink w:anchor="P15382">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субсидии с указанием всех членов семьи и степени родства согласно приложению 1 к настоящему регламенту: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ЕПГУ/ПГУ ЛО;</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специалистом МФЦ при личном обращении заявителя (представителя заявителя) 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в МФЦ необходимо предъявить документ, удостоверяющий личность:</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40">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w:t>
      </w:r>
      <w:r w:rsidRPr="009F6508">
        <w:rPr>
          <w:rFonts w:ascii="Times New Roman" w:hAnsi="Times New Roman" w:cs="Times New Roman"/>
          <w:sz w:val="28"/>
          <w:szCs w:val="28"/>
        </w:rPr>
        <w:lastRenderedPageBreak/>
        <w:t>личность иностранного гражданина;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за последний перед подачей заявления о предоставлении субсидии месяц;</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26.12.2024 N 04-104)</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сведения о государственной регистрации рождения (в случае регистрации записи соответствующего акта компетентным органом иностранного государства);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сведения о государственной регистрации смерти (в случае регистрации записи соответствующего акта компетентным органом иностранного государства);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сведения о государственной регистрации заключения (расторжения) брака (в случае регистрации записи соответствующего акта компетентным органом иностранного государства);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сведения о родственниках и нетрудоспособных иждивенцах, являющихся членами семьи заявителя в соответствии со </w:t>
      </w:r>
      <w:hyperlink r:id="rId42">
        <w:r w:rsidRPr="009F6508">
          <w:rPr>
            <w:rFonts w:ascii="Times New Roman" w:hAnsi="Times New Roman" w:cs="Times New Roman"/>
            <w:color w:val="0000FF"/>
            <w:sz w:val="28"/>
            <w:szCs w:val="28"/>
          </w:rPr>
          <w:t>статьями 31</w:t>
        </w:r>
      </w:hyperlink>
      <w:r w:rsidRPr="009F6508">
        <w:rPr>
          <w:rFonts w:ascii="Times New Roman" w:hAnsi="Times New Roman" w:cs="Times New Roman"/>
          <w:sz w:val="28"/>
          <w:szCs w:val="28"/>
        </w:rPr>
        <w:t xml:space="preserve"> и </w:t>
      </w:r>
      <w:hyperlink r:id="rId43">
        <w:r w:rsidRPr="009F6508">
          <w:rPr>
            <w:rFonts w:ascii="Times New Roman" w:hAnsi="Times New Roman" w:cs="Times New Roman"/>
            <w:color w:val="0000FF"/>
            <w:sz w:val="28"/>
            <w:szCs w:val="28"/>
          </w:rPr>
          <w:t>69</w:t>
        </w:r>
      </w:hyperlink>
      <w:r w:rsidRPr="009F6508">
        <w:rPr>
          <w:rFonts w:ascii="Times New Roman" w:hAnsi="Times New Roman" w:cs="Times New Roman"/>
          <w:sz w:val="28"/>
          <w:szCs w:val="28"/>
        </w:rPr>
        <w:t xml:space="preserve"> Жилищного кодекса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сведения о признании в судебном порядке лиц, проживающих совместно с заявителем по месту постоянного жительства, членами его семьи;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10)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11) 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w:t>
      </w:r>
      <w:r w:rsidRPr="009F6508">
        <w:rPr>
          <w:rFonts w:ascii="Times New Roman" w:hAnsi="Times New Roman" w:cs="Times New Roman"/>
          <w:sz w:val="28"/>
          <w:szCs w:val="28"/>
        </w:rPr>
        <w:lastRenderedPageBreak/>
        <w:t>Федерации, таможенных органов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13)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сведения о доходах в виде процентов по вкладам (остаткам на счетах в банках);</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17) сведения о доходах, полученных в рамках применения специального налогового режима "Налог на профессиональный доход";</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18) сведения о доходах по договорам авторского заказа, договорам об отчуждении исключительного права на результаты интеллектуальной деятельности;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19) сведения о налогооблагаемых доходах от реализации имущества, а </w:t>
      </w:r>
      <w:r w:rsidRPr="009F6508">
        <w:rPr>
          <w:rFonts w:ascii="Times New Roman" w:hAnsi="Times New Roman" w:cs="Times New Roman"/>
          <w:sz w:val="28"/>
          <w:szCs w:val="28"/>
        </w:rPr>
        <w:lastRenderedPageBreak/>
        <w:t>также сдачи в аренду (наем, поднаем) имущества;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20) сведения о получаемых алиментах (посредством отражения суммы получаемых алиментов в заявлении;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 сведения о нахождении заявителя и(или) членов его семьи на полном государственном обеспечении;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 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 сведения о нахождении заявителя и(или) членов его семьи на принудительном лечении по решению суда;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24) сведения о применении в отношении заявителя и(или) членов его семьи меры пресечения в виде заключения под стражу;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25)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 сведения о суммах ежемесячного пожизненного содержания судей, вышедших в отставку;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28) сведения о суммах дохода, полученного от источников за пределами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29)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w:t>
      </w:r>
      <w:r w:rsidRPr="009F6508">
        <w:rPr>
          <w:rFonts w:ascii="Times New Roman" w:hAnsi="Times New Roman" w:cs="Times New Roman"/>
          <w:sz w:val="28"/>
          <w:szCs w:val="28"/>
        </w:rPr>
        <w:lastRenderedPageBreak/>
        <w:t>прохождение федеральной государственной службы, связанной с правоохранительной деятельностью;</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30)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 сведения о доходах, полученных в результате выигрышей, выплачиваемых организаторами лотерей, тотализаторов и других основанных на риске игр;</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 сведения о лицах, признанных безвестно отсутствующими или объявленных умершими (представляются заявителем и (или членами его семьи);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34) сведения о нахождении заявителя и(или) членов его семьи в розыске (представляются заявителем и (или членами его семьи).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 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2" w:name="P14903"/>
      <w:bookmarkEnd w:id="2"/>
      <w:r w:rsidRPr="009F6508">
        <w:rPr>
          <w:rFonts w:ascii="Times New Roman" w:hAnsi="Times New Roman" w:cs="Times New Roman"/>
          <w:sz w:val="28"/>
          <w:szCs w:val="28"/>
        </w:rPr>
        <w:t>2.6.1. Исчерпывающий перечень документов, необходимых для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подлежащих представлению заявителем: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w:t>
      </w:r>
      <w:hyperlink w:anchor="P15382">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паспорт либо и иной документ, удостоверяющий личность в соответствии с законодательством Российской Федерации, либо документ, удостоверяющий личность/гражданство иностранного гражданина (если это предусмотрено международными договорами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подтверждающие фактические расходы на оплату жилого помещения и коммунальных услуг, понесенные ежемесячно в течение срока получения последней. (При отсутствии сведений в государственной информационной системе жилищно-коммунального хозяйства).</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29.12.2022 </w:t>
      </w:r>
      <w:hyperlink r:id="rId45">
        <w:r w:rsidRPr="009F6508">
          <w:rPr>
            <w:rFonts w:ascii="Times New Roman" w:hAnsi="Times New Roman" w:cs="Times New Roman"/>
            <w:color w:val="0000FF"/>
            <w:sz w:val="28"/>
            <w:szCs w:val="28"/>
          </w:rPr>
          <w:t>N 04-89</w:t>
        </w:r>
      </w:hyperlink>
      <w:r w:rsidRPr="009F6508">
        <w:rPr>
          <w:rFonts w:ascii="Times New Roman" w:hAnsi="Times New Roman" w:cs="Times New Roman"/>
          <w:sz w:val="28"/>
          <w:szCs w:val="28"/>
        </w:rPr>
        <w:t xml:space="preserve">, от 25.09.2024 </w:t>
      </w:r>
      <w:hyperlink r:id="rId46">
        <w:r w:rsidRPr="009F6508">
          <w:rPr>
            <w:rFonts w:ascii="Times New Roman" w:hAnsi="Times New Roman" w:cs="Times New Roman"/>
            <w:color w:val="0000FF"/>
            <w:sz w:val="28"/>
            <w:szCs w:val="28"/>
          </w:rPr>
          <w:t>N 04-70</w:t>
        </w:r>
      </w:hyperlink>
      <w:r w:rsidRPr="009F6508">
        <w:rPr>
          <w:rFonts w:ascii="Times New Roman" w:hAnsi="Times New Roman" w:cs="Times New Roman"/>
          <w:sz w:val="28"/>
          <w:szCs w:val="28"/>
        </w:rPr>
        <w:t>)</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2.6.2. Утратил силу. - </w:t>
      </w:r>
      <w:hyperlink r:id="rId47">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3" w:name="P14909"/>
      <w:bookmarkEnd w:id="3"/>
      <w:r w:rsidRPr="009F6508">
        <w:rPr>
          <w:rFonts w:ascii="Times New Roman" w:hAnsi="Times New Roman" w:cs="Times New Roman"/>
          <w:sz w:val="28"/>
          <w:szCs w:val="28"/>
        </w:rPr>
        <w:lastRenderedPageBreak/>
        <w:t>2.6.3. Представитель заявителя из числа: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8">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50">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14.06.2024 N 04-35)</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10 (не приводится) и </w:t>
      </w:r>
      <w:hyperlink w:anchor="P15807">
        <w:r w:rsidRPr="009F6508">
          <w:rPr>
            <w:rFonts w:ascii="Times New Roman" w:hAnsi="Times New Roman" w:cs="Times New Roman"/>
            <w:color w:val="0000FF"/>
            <w:sz w:val="28"/>
            <w:szCs w:val="28"/>
          </w:rPr>
          <w:t>11</w:t>
        </w:r>
      </w:hyperlink>
      <w:r w:rsidRPr="009F6508">
        <w:rPr>
          <w:rFonts w:ascii="Times New Roman" w:hAnsi="Times New Roman" w:cs="Times New Roman"/>
          <w:sz w:val="28"/>
          <w:szCs w:val="28"/>
        </w:rPr>
        <w:t xml:space="preserve"> к настоящему регламенту.</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4" w:name="P14922"/>
      <w:bookmarkEnd w:id="4"/>
      <w:r w:rsidRPr="009F6508">
        <w:rPr>
          <w:rFonts w:ascii="Times New Roman" w:hAnsi="Times New Roman" w:cs="Times New Roman"/>
          <w:sz w:val="28"/>
          <w:szCs w:val="28"/>
        </w:rPr>
        <w:t>2.6.4.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15382">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w:t>
      </w:r>
      <w:r w:rsidRPr="009F6508">
        <w:rPr>
          <w:rFonts w:ascii="Times New Roman" w:hAnsi="Times New Roman" w:cs="Times New Roman"/>
          <w:sz w:val="28"/>
          <w:szCs w:val="28"/>
        </w:rPr>
        <w:lastRenderedPageBreak/>
        <w:t>документов, за исключением решения суда.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в уполномоченный орган заявления о предоставлении субсидии и иных документов (сведений) в электронной форме с использованием ПГУ ЛО или ЕПГУ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правопреемника или иного лица, имеющего соответствующие полномочия;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2.6.5 в ред. </w:t>
      </w:r>
      <w:hyperlink r:id="rId5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11.06.2020 N 17)</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5" w:name="P14942"/>
      <w:bookmarkEnd w:id="5"/>
      <w:r w:rsidRPr="009F6508">
        <w:rPr>
          <w:rFonts w:ascii="Times New Roman" w:hAnsi="Times New Roman" w:cs="Times New Roman"/>
          <w:sz w:val="28"/>
          <w:szCs w:val="28"/>
        </w:rPr>
        <w:t xml:space="preserve">2.6.6. Утратил силу. - </w:t>
      </w:r>
      <w:hyperlink r:id="rId55">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11.06.2020 N 17.</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bookmarkStart w:id="6" w:name="P14954"/>
      <w:bookmarkEnd w:id="6"/>
      <w:r w:rsidRPr="009F6508">
        <w:rPr>
          <w:rFonts w:ascii="Times New Roman" w:hAnsi="Times New Roman" w:cs="Times New Roman"/>
          <w:sz w:val="28"/>
          <w:szCs w:val="28"/>
        </w:rPr>
        <w:t>2.7. ЦСЗН посредством системы межведомственного электронного взаимодействия для предоставления государственной услуги запрашивает следующие документы (сведения) на заявителя и членов семьи: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государственной информационной системе жилищно-коммунального хозяйства: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наличии (отсутствии) у граждан, указанных в </w:t>
      </w:r>
      <w:hyperlink r:id="rId56">
        <w:r w:rsidRPr="009F6508">
          <w:rPr>
            <w:rFonts w:ascii="Times New Roman" w:hAnsi="Times New Roman" w:cs="Times New Roman"/>
            <w:color w:val="0000FF"/>
            <w:sz w:val="28"/>
            <w:szCs w:val="28"/>
          </w:rPr>
          <w:t>пункте 3</w:t>
        </w:r>
      </w:hyperlink>
      <w:r w:rsidRPr="009F6508">
        <w:rPr>
          <w:rFonts w:ascii="Times New Roman" w:hAnsi="Times New Roman" w:cs="Times New Roman"/>
          <w:sz w:val="28"/>
          <w:szCs w:val="28"/>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года N 761 "О предоставлении субсидий на оплату жилого помещения и коммунальных услуг" (далее - Правила), и членов семей граждан, указанных в </w:t>
      </w:r>
      <w:hyperlink r:id="rId57">
        <w:r w:rsidRPr="009F6508">
          <w:rPr>
            <w:rFonts w:ascii="Times New Roman" w:hAnsi="Times New Roman" w:cs="Times New Roman"/>
            <w:color w:val="0000FF"/>
            <w:sz w:val="28"/>
            <w:szCs w:val="28"/>
          </w:rPr>
          <w:t>пункте 5</w:t>
        </w:r>
      </w:hyperlink>
      <w:r w:rsidRPr="009F6508">
        <w:rPr>
          <w:rFonts w:ascii="Times New Roman" w:hAnsi="Times New Roman" w:cs="Times New Roman"/>
          <w:sz w:val="28"/>
          <w:szCs w:val="28"/>
        </w:rPr>
        <w:t xml:space="preserve"> Правил,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(при наличии таких сведений в указанной системе);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публично-правовой компании "Роскадастр" (Росреестр):</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ФНС России: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государственной регистрации заключения (расторжения) брака;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в виде процентов по вкладам (остаткам на счетах в банках);</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полученных в рамках применения специального налогового режима "Налог на профессиональный доход";</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налогооблагаемых доходах от реализации имущества, а также сдачи в аренду (наем, поднаем) имущества;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государственной информационной системе "Единая централизованная цифровая платформа в социальной сфере":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содержащиеся в решении органа опеки и попечительства об установлении опеки или попечительства над членом семьи;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суммах пенсии, пособий и иных аналогичных выплат, в том </w:t>
      </w:r>
      <w:r w:rsidRPr="009F6508">
        <w:rPr>
          <w:rFonts w:ascii="Times New Roman" w:hAnsi="Times New Roman" w:cs="Times New Roman"/>
          <w:sz w:val="28"/>
          <w:szCs w:val="28"/>
        </w:rPr>
        <w:lastRenderedPageBreak/>
        <w:t>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и(или) законодательством субъекта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инвалидности и ее группе (при наличии) (запрос сведений должен осуществляться по каждому поступившему заявлению);</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МВД России: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и месту пребывания гражданина Российской Федерации в пределах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ФССП России: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ФСИН России: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пребывании в местах лишения свободы членов семьи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применении в отношении заявителя и(или) членов его семьи меры пресечения в виде заключения под стражу;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 исполнительном органе субъекта Российской Федерации, уполномоченном на осуществление выплат по решению исполнительного органа соответствующего субъекта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 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указанные в </w:t>
      </w:r>
      <w:hyperlink w:anchor="P14954">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настоящего регламента,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2.7.1 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ЕПГУ документов, указанных в </w:t>
      </w:r>
      <w:hyperlink w:anchor="P1486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w:t>
      </w:r>
      <w:hyperlink w:anchor="P14903">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w:t>
      </w:r>
      <w:hyperlink w:anchor="P14909">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1">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w:t>
      </w:r>
      <w:r w:rsidRPr="009F6508">
        <w:rPr>
          <w:rFonts w:ascii="Times New Roman" w:hAnsi="Times New Roman" w:cs="Times New Roman"/>
          <w:sz w:val="28"/>
          <w:szCs w:val="28"/>
        </w:rPr>
        <w:lastRenderedPageBreak/>
        <w:t xml:space="preserve">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2">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63">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4">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2.8. Основанием для приостановления предоставления государственной услуги является непоступление в ЦСЗН ответа на межведомственный запрос:</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65">
        <w:r w:rsidRPr="009F6508">
          <w:rPr>
            <w:rFonts w:ascii="Times New Roman" w:hAnsi="Times New Roman" w:cs="Times New Roman"/>
            <w:color w:val="0000FF"/>
            <w:sz w:val="28"/>
            <w:szCs w:val="28"/>
          </w:rPr>
          <w:t>пунктом 2 части 3 статьи 7</w:t>
        </w:r>
      </w:hyperlink>
      <w:r w:rsidRPr="009F6508">
        <w:rPr>
          <w:rFonts w:ascii="Times New Roman" w:hAnsi="Times New Roman" w:cs="Times New Roman"/>
          <w:sz w:val="28"/>
          <w:szCs w:val="28"/>
        </w:rPr>
        <w:t xml:space="preserve"> Федерального закона "О государственной информационной системе жилищно-коммунального хозяйства".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7" w:name="P15015"/>
      <w:bookmarkEnd w:id="7"/>
      <w:r w:rsidRPr="009F6508">
        <w:rPr>
          <w:rFonts w:ascii="Times New Roman" w:hAnsi="Times New Roman" w:cs="Times New Roman"/>
          <w:sz w:val="28"/>
          <w:szCs w:val="28"/>
        </w:rPr>
        <w:t>В случае если заявителем представлен неполный комплект документов (сведений), обязанность по представлению которых возложена на заявителя, а также в случае установления факта наличия в заявлении о предоставлении субсидии и(или) документах (сведениях), представленных заявителем, недостоверной и(или)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и(или) информации, подлежащей корректировке.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Заявитель представляет в уполномоченный орган доработанное заявление о предоставлении субсидии и(или) доработанные документы (сведения), указанные в уведомлении о приостановлении рассмотрения указанного заявления,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66">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"Об электронной подписи" и Федерального </w:t>
      </w:r>
      <w:hyperlink r:id="rId67">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"Об организации предоставления государственных и муниципальных услуг", с использованием ПГУ ЛО или ЕПГУ либо через </w:t>
      </w:r>
      <w:r w:rsidRPr="009F6508">
        <w:rPr>
          <w:rFonts w:ascii="Times New Roman" w:hAnsi="Times New Roman" w:cs="Times New Roman"/>
          <w:sz w:val="28"/>
          <w:szCs w:val="28"/>
        </w:rPr>
        <w:lastRenderedPageBreak/>
        <w:t>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и(или) поступления в уполномоченный орган доработанного заявления о предоставлении субсидии и(или) доработанных документов (сведений).</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5015">
        <w:r w:rsidRPr="009F6508">
          <w:rPr>
            <w:rFonts w:ascii="Times New Roman" w:hAnsi="Times New Roman" w:cs="Times New Roman"/>
            <w:color w:val="0000FF"/>
            <w:sz w:val="28"/>
            <w:szCs w:val="28"/>
          </w:rPr>
          <w:t>абзаце пятом пункта 2.8</w:t>
        </w:r>
      </w:hyperlink>
      <w:r w:rsidRPr="009F6508">
        <w:rPr>
          <w:rFonts w:ascii="Times New Roman" w:hAnsi="Times New Roman" w:cs="Times New Roman"/>
          <w:sz w:val="28"/>
          <w:szCs w:val="28"/>
        </w:rPr>
        <w:t xml:space="preserve"> настоящего регламента, является:</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7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bookmarkStart w:id="8" w:name="P15036"/>
      <w:bookmarkEnd w:id="8"/>
      <w:r w:rsidRPr="009F6508">
        <w:rPr>
          <w:rFonts w:ascii="Times New Roman" w:hAnsi="Times New Roman" w:cs="Times New Roman"/>
          <w:sz w:val="28"/>
          <w:szCs w:val="28"/>
        </w:rPr>
        <w:t xml:space="preserve">2.10. Исчерпывающий перечень оснований для отказа в предоставлении </w:t>
      </w:r>
      <w:r w:rsidRPr="009F6508">
        <w:rPr>
          <w:rFonts w:ascii="Times New Roman" w:hAnsi="Times New Roman" w:cs="Times New Roman"/>
          <w:sz w:val="28"/>
          <w:szCs w:val="28"/>
        </w:rPr>
        <w:lastRenderedPageBreak/>
        <w:t>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представление заявителем неполных и(или) заведомо недостоверных сведений;</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документов, не отвечающих требованиям </w:t>
      </w:r>
      <w:hyperlink w:anchor="P14922">
        <w:r w:rsidRPr="009F6508">
          <w:rPr>
            <w:rFonts w:ascii="Times New Roman" w:hAnsi="Times New Roman" w:cs="Times New Roman"/>
            <w:color w:val="0000FF"/>
            <w:sz w:val="28"/>
            <w:szCs w:val="28"/>
          </w:rPr>
          <w:t>пунктов 2.6.4</w:t>
        </w:r>
      </w:hyperlink>
      <w:r w:rsidRPr="009F6508">
        <w:rPr>
          <w:rFonts w:ascii="Times New Roman" w:hAnsi="Times New Roman" w:cs="Times New Roman"/>
          <w:sz w:val="28"/>
          <w:szCs w:val="28"/>
        </w:rPr>
        <w:t xml:space="preserve"> - </w:t>
      </w:r>
      <w:hyperlink w:anchor="P14942">
        <w:r w:rsidRPr="009F6508">
          <w:rPr>
            <w:rFonts w:ascii="Times New Roman" w:hAnsi="Times New Roman" w:cs="Times New Roman"/>
            <w:color w:val="0000FF"/>
            <w:sz w:val="28"/>
            <w:szCs w:val="28"/>
          </w:rPr>
          <w:t>2.6.6</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30.05.2023 N 04-33)</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наличие расходов на оплату жилого помещения и коммунальных услуг, рассчитанных исходя из размера регионального стандарта стоимости жилищно-коммунальных услуг, не превышающих максимально допустимой доли от совокупного дохода семьи (дохода одиноко проживающего гражданина);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заявитель не представил документы,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(6 месяцев);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несоответствие заявителя категории лиц, имеющих право на предоставление услуги;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отсутствие (ненадлежащее оформление) документа, подтверждающего полномочия представителя заявителя.</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и при получении результата предоставления </w:t>
      </w:r>
      <w:r w:rsidRPr="009F6508">
        <w:rPr>
          <w:rFonts w:ascii="Times New Roman" w:hAnsi="Times New Roman" w:cs="Times New Roman"/>
          <w:sz w:val="28"/>
          <w:szCs w:val="28"/>
        </w:rPr>
        <w:lastRenderedPageBreak/>
        <w:t>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bookmarkStart w:id="9" w:name="P15064"/>
      <w:bookmarkEnd w:id="9"/>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bookmarkStart w:id="10" w:name="P15080"/>
      <w:bookmarkEnd w:id="10"/>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 Предоставление государственной услуги осуществляется в специально выделенных для этих целей помещениях ЦСЗН и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9F6508">
        <w:rPr>
          <w:rFonts w:ascii="Times New Roman" w:hAnsi="Times New Roman" w:cs="Times New Roman"/>
          <w:sz w:val="28"/>
          <w:szCs w:val="28"/>
        </w:rPr>
        <w:lastRenderedPageBreak/>
        <w:t>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77">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w:t>
      </w:r>
      <w:r w:rsidRPr="009F6508">
        <w:rPr>
          <w:rFonts w:ascii="Times New Roman" w:hAnsi="Times New Roman" w:cs="Times New Roman"/>
          <w:sz w:val="28"/>
          <w:szCs w:val="28"/>
        </w:rPr>
        <w:lastRenderedPageBreak/>
        <w:t>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5080">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предоставления государственной услуги по экстерриториальному</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9">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ind w:firstLine="540"/>
        <w:jc w:val="both"/>
        <w:outlineLvl w:val="2"/>
        <w:rPr>
          <w:rFonts w:ascii="Times New Roman" w:hAnsi="Times New Roman" w:cs="Times New Roman"/>
          <w:sz w:val="28"/>
          <w:szCs w:val="28"/>
        </w:rPr>
      </w:pPr>
      <w:bookmarkStart w:id="11" w:name="P15141"/>
      <w:bookmarkEnd w:id="11"/>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12" w:name="P15146"/>
      <w:bookmarkEnd w:id="12"/>
      <w:r w:rsidRPr="009F6508">
        <w:rPr>
          <w:rFonts w:ascii="Times New Roman" w:hAnsi="Times New Roman" w:cs="Times New Roman"/>
          <w:sz w:val="28"/>
          <w:szCs w:val="28"/>
        </w:rPr>
        <w:t xml:space="preserve">1) прием и регистрация </w:t>
      </w:r>
      <w:hyperlink w:anchor="P15382">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506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13" w:name="P15147"/>
      <w:bookmarkEnd w:id="13"/>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получение ответов в рамках межведомственного информационного взаимодействия, рассмотрение документов об оказании государственной </w:t>
      </w:r>
      <w:r w:rsidRPr="009F6508">
        <w:rPr>
          <w:rFonts w:ascii="Times New Roman" w:hAnsi="Times New Roman" w:cs="Times New Roman"/>
          <w:sz w:val="28"/>
          <w:szCs w:val="28"/>
        </w:rPr>
        <w:lastRenderedPageBreak/>
        <w:t>услуги - не позднее 5 рабочих дней со дня направления межведомственных запросов;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не позднее 3 рабочих дней со дня получения всех необходимых для принятия соответствующего решения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4861">
        <w:r w:rsidRPr="009F6508">
          <w:rPr>
            <w:rFonts w:ascii="Times New Roman" w:hAnsi="Times New Roman" w:cs="Times New Roman"/>
            <w:color w:val="0000FF"/>
            <w:sz w:val="28"/>
            <w:szCs w:val="28"/>
          </w:rPr>
          <w:t>пунктами 2.6</w:t>
        </w:r>
      </w:hyperlink>
      <w:r w:rsidRPr="009F6508">
        <w:rPr>
          <w:rFonts w:ascii="Times New Roman" w:hAnsi="Times New Roman" w:cs="Times New Roman"/>
          <w:sz w:val="28"/>
          <w:szCs w:val="28"/>
        </w:rPr>
        <w:t xml:space="preserve">, </w:t>
      </w:r>
      <w:hyperlink w:anchor="P14903">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w:t>
      </w:r>
      <w:hyperlink w:anchor="P14909">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административного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15146">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5064">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5147">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81">
        <w:r w:rsidRPr="009F6508">
          <w:rPr>
            <w:rFonts w:ascii="Times New Roman" w:hAnsi="Times New Roman" w:cs="Times New Roman"/>
            <w:color w:val="0000FF"/>
            <w:sz w:val="28"/>
            <w:szCs w:val="28"/>
          </w:rPr>
          <w:t>пунктом 2 части 3 статьи 7</w:t>
        </w:r>
      </w:hyperlink>
      <w:r w:rsidRPr="009F6508">
        <w:rPr>
          <w:rFonts w:ascii="Times New Roman" w:hAnsi="Times New Roman" w:cs="Times New Roman"/>
          <w:sz w:val="28"/>
          <w:szCs w:val="28"/>
        </w:rPr>
        <w:t xml:space="preserve"> Федерального закона "О государственной информационной системе жилищно-коммунального хозяйства".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формирование дела в электронном виде, в которое включаются сведения и электронные образы документов, связанные с предоставлением субсидии и определением ее размера, а также формирование </w:t>
      </w:r>
      <w:r w:rsidRPr="009F6508">
        <w:rPr>
          <w:rFonts w:ascii="Times New Roman" w:hAnsi="Times New Roman" w:cs="Times New Roman"/>
          <w:sz w:val="28"/>
          <w:szCs w:val="28"/>
        </w:rPr>
        <w:lastRenderedPageBreak/>
        <w:t>проекта решения по итогам рассмотрения заявления и документов не позднее 5 рабочих дней с даты окончания второй административной процедуры.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5036">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течение 3 рабочих дней с даты окончания третьей административной процедуры.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(в случае принятия решения об отказе -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3.1.6. Предоставление подуслуги по сравнению размера предоставленной субсидии с фактическими расходами на оплату жилого помещения и </w:t>
      </w:r>
      <w:r w:rsidRPr="009F6508">
        <w:rPr>
          <w:rFonts w:ascii="Times New Roman" w:hAnsi="Times New Roman" w:cs="Times New Roman"/>
          <w:sz w:val="28"/>
          <w:szCs w:val="28"/>
        </w:rPr>
        <w:lastRenderedPageBreak/>
        <w:t>коммунальных услуг (за прошедший субсидируемый период) включает в себя следующие административные процедуры:</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14" w:name="P15174"/>
      <w:bookmarkEnd w:id="14"/>
      <w:r w:rsidRPr="009F6508">
        <w:rPr>
          <w:rFonts w:ascii="Times New Roman" w:hAnsi="Times New Roman" w:cs="Times New Roman"/>
          <w:sz w:val="28"/>
          <w:szCs w:val="28"/>
        </w:rPr>
        <w:t xml:space="preserve">1) прием и регистрация заявления о предоставлении государственной услуги - 1 рабочий день в соответствии с </w:t>
      </w:r>
      <w:hyperlink w:anchor="P1506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15" w:name="P15175"/>
      <w:bookmarkEnd w:id="15"/>
      <w:r w:rsidRPr="009F6508">
        <w:rPr>
          <w:rFonts w:ascii="Times New Roman" w:hAnsi="Times New Roman" w:cs="Times New Roman"/>
          <w:sz w:val="28"/>
          <w:szCs w:val="28"/>
        </w:rPr>
        <w:t xml:space="preserve">2) рассмотрение документов о предоставлении государственной услуги - 3 рабочих дня с даты регистрации заявления в ЦСЗН в соответствии с </w:t>
      </w:r>
      <w:hyperlink w:anchor="P1506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принятие решения по форме согласно приложениям 5 - 7 к настоящему регламенту с одновременным уведомлением гражданина о принятом решении - 1 рабочий день с даты окончания второй административной процедуры;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 Прием и регистрация заявления о предоставлении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3.1.7.2.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в сроки, указанные в </w:t>
      </w:r>
      <w:hyperlink w:anchor="P15174">
        <w:r w:rsidRPr="009F6508">
          <w:rPr>
            <w:rFonts w:ascii="Times New Roman" w:hAnsi="Times New Roman" w:cs="Times New Roman"/>
            <w:color w:val="0000FF"/>
            <w:sz w:val="28"/>
            <w:szCs w:val="28"/>
          </w:rPr>
          <w:t>подпункте 1 пункта 3.1.6</w:t>
        </w:r>
      </w:hyperlink>
      <w:r w:rsidRPr="009F6508">
        <w:rPr>
          <w:rFonts w:ascii="Times New Roman" w:hAnsi="Times New Roman" w:cs="Times New Roman"/>
          <w:sz w:val="28"/>
          <w:szCs w:val="28"/>
        </w:rP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15064">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3.1.7.3. Лицо, ответственное за выполнение административного действия: работник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 Рассмотрение документов о предоставлении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3.1.8.2.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15175">
        <w:r w:rsidRPr="009F6508">
          <w:rPr>
            <w:rFonts w:ascii="Times New Roman" w:hAnsi="Times New Roman" w:cs="Times New Roman"/>
            <w:color w:val="0000FF"/>
            <w:sz w:val="28"/>
            <w:szCs w:val="28"/>
          </w:rPr>
          <w:t>подпункте 2 пункта 3.1.6</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1 рабочего дня с даты регистрации заявления в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действие: формирует проект решения в форме соответствующего распоряжения (приложения 5 - 7 к настоящему регламенту) с учетом поступивших запрашиваемых документов (сведений) в течение 3 рабочих дней с даты регистрации заявления в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3.1.8.3. Лицо, ответственное за выполнение административной процедуры: должностное лицо, ответственное за формирование проекта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3.1.8.4. Критерий принятия решения: наличие/отсутствие у заявителя переплаты размера субсидии за предыдущий субсидируемый период.</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3.1.8.5. Результат выполнения административной процедуры: формирование проекта в форме соответствующего распоряжения (приложения 5 - 7 к настоящему регламенту).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 Принятие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доплате (удержании/отсутствии переплаты) размера субсидии за предыдущий субсидируемый период), в течение 1 рабочего дня с даты окончания второй административной процедуры.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3.1.9.4. Критерий принятия решения: наличие/отсутствие у заявителя права на получение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3.1.9.5. Результат выполнения административной процедуры: принятие решения в форме соответствующего распоряжения (приложения 5 - 7 к </w:t>
      </w:r>
      <w:r w:rsidRPr="009F6508">
        <w:rPr>
          <w:rFonts w:ascii="Times New Roman" w:hAnsi="Times New Roman" w:cs="Times New Roman"/>
          <w:sz w:val="28"/>
          <w:szCs w:val="28"/>
        </w:rPr>
        <w:lastRenderedPageBreak/>
        <w:t>настоящему регламенту)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82">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CD6590" w:rsidRPr="009F6508" w:rsidRDefault="00CD6590" w:rsidP="00CD6590">
      <w:pPr>
        <w:pStyle w:val="ConsPlusNormal"/>
        <w:spacing w:before="220"/>
        <w:ind w:firstLine="540"/>
        <w:jc w:val="both"/>
        <w:rPr>
          <w:rFonts w:ascii="Times New Roman" w:hAnsi="Times New Roman" w:cs="Times New Roman"/>
          <w:sz w:val="28"/>
          <w:szCs w:val="28"/>
        </w:rPr>
      </w:pPr>
      <w:bookmarkStart w:id="16" w:name="P15203"/>
      <w:bookmarkEnd w:id="16"/>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3.2.5. В результате направления пакета электронных документов посредством ПГУ ЛО либо через ЕПГУ в соответствии с требованиями </w:t>
      </w:r>
      <w:hyperlink w:anchor="P15203">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5141">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486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4909">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486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w:t>
      </w:r>
      <w:hyperlink w:anchor="P14903">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w:t>
      </w:r>
      <w:hyperlink w:anchor="P14909">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8 к настоящему регламенту). Результат предоставления государственной услуги (документ) ЦСЗН направляет способом, указанным в заявлении.</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4.1. Текущий контроль осуществляется постоянно ответственными </w:t>
      </w:r>
      <w:r w:rsidRPr="009F6508">
        <w:rPr>
          <w:rFonts w:ascii="Times New Roman" w:hAnsi="Times New Roman" w:cs="Times New Roman"/>
          <w:sz w:val="28"/>
          <w:szCs w:val="28"/>
        </w:rPr>
        <w:lastRenderedPageBreak/>
        <w:t>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государственной услуги</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CD6590" w:rsidRPr="009F6508" w:rsidRDefault="00CD6590" w:rsidP="00CD6590">
      <w:pPr>
        <w:pStyle w:val="ConsPlusNormal"/>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w:t>
      </w:r>
      <w:r w:rsidRPr="009F6508">
        <w:rPr>
          <w:rFonts w:ascii="Times New Roman" w:hAnsi="Times New Roman" w:cs="Times New Roman"/>
          <w:sz w:val="28"/>
          <w:szCs w:val="28"/>
        </w:rPr>
        <w:lastRenderedPageBreak/>
        <w:t>многофункционального центра, работника многофункционального центра являются в том числе:</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9">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w:t>
      </w:r>
      <w:r w:rsidRPr="009F6508">
        <w:rPr>
          <w:rFonts w:ascii="Times New Roman" w:hAnsi="Times New Roman" w:cs="Times New Roman"/>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4">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и действия (бездействие) работника ЦСЗН подаются </w:t>
      </w:r>
      <w:r w:rsidRPr="009F6508">
        <w:rPr>
          <w:rFonts w:ascii="Times New Roman" w:hAnsi="Times New Roman" w:cs="Times New Roman"/>
          <w:sz w:val="28"/>
          <w:szCs w:val="28"/>
        </w:rPr>
        <w:lastRenderedPageBreak/>
        <w:t>руководителю ЦСЗН. Жалобы на решения и действия (бездействие) ЦСЗН подаются в Комитет.</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6">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w:t>
      </w:r>
      <w:r w:rsidRPr="009F6508">
        <w:rPr>
          <w:rFonts w:ascii="Times New Roman" w:hAnsi="Times New Roman" w:cs="Times New Roman"/>
          <w:sz w:val="28"/>
          <w:szCs w:val="28"/>
        </w:rPr>
        <w:lastRenderedPageBreak/>
        <w:t>либо их копии.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7">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9F6508">
        <w:rPr>
          <w:rFonts w:ascii="Times New Roman" w:hAnsi="Times New Roman" w:cs="Times New Roman"/>
          <w:sz w:val="28"/>
          <w:szCs w:val="28"/>
        </w:rPr>
        <w:lastRenderedPageBreak/>
        <w:t>жалоб, незамедлительно направляют имеющиеся материалы в органы прокуратуры.</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Приказами комитета по социальной защите населения Ленинградской области от 26.12.2024 </w:t>
      </w:r>
      <w:hyperlink r:id="rId98">
        <w:r w:rsidRPr="009F6508">
          <w:rPr>
            <w:rFonts w:ascii="Times New Roman" w:hAnsi="Times New Roman" w:cs="Times New Roman"/>
            <w:color w:val="0000FF"/>
            <w:sz w:val="28"/>
            <w:szCs w:val="28"/>
          </w:rPr>
          <w:t>N 04-104</w:t>
        </w:r>
      </w:hyperlink>
      <w:r w:rsidRPr="009F6508">
        <w:rPr>
          <w:rFonts w:ascii="Times New Roman" w:hAnsi="Times New Roman" w:cs="Times New Roman"/>
          <w:sz w:val="28"/>
          <w:szCs w:val="28"/>
        </w:rPr>
        <w:t xml:space="preserve">, от 28.12.2024 </w:t>
      </w:r>
      <w:hyperlink r:id="rId99">
        <w:r w:rsidRPr="009F6508">
          <w:rPr>
            <w:rFonts w:ascii="Times New Roman" w:hAnsi="Times New Roman" w:cs="Times New Roman"/>
            <w:color w:val="0000FF"/>
            <w:sz w:val="28"/>
            <w:szCs w:val="28"/>
          </w:rPr>
          <w:t>N 04-111</w:t>
        </w:r>
      </w:hyperlink>
      <w:r w:rsidRPr="009F6508">
        <w:rPr>
          <w:rFonts w:ascii="Times New Roman" w:hAnsi="Times New Roman" w:cs="Times New Roman"/>
          <w:sz w:val="28"/>
          <w:szCs w:val="28"/>
        </w:rPr>
        <w:t>)</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CD6590" w:rsidRPr="009F6508" w:rsidRDefault="00CD6590" w:rsidP="00CD65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Приказами комитета по социальной защите населения Ленинградской области от 26.12.2024 </w:t>
      </w:r>
      <w:hyperlink r:id="rId100">
        <w:r w:rsidRPr="009F6508">
          <w:rPr>
            <w:rFonts w:ascii="Times New Roman" w:hAnsi="Times New Roman" w:cs="Times New Roman"/>
            <w:color w:val="0000FF"/>
            <w:sz w:val="28"/>
            <w:szCs w:val="28"/>
          </w:rPr>
          <w:t>N 04-104</w:t>
        </w:r>
      </w:hyperlink>
      <w:r w:rsidRPr="009F6508">
        <w:rPr>
          <w:rFonts w:ascii="Times New Roman" w:hAnsi="Times New Roman" w:cs="Times New Roman"/>
          <w:sz w:val="28"/>
          <w:szCs w:val="28"/>
        </w:rPr>
        <w:t xml:space="preserve">, от 28.12.2024 </w:t>
      </w:r>
      <w:hyperlink r:id="rId101">
        <w:r w:rsidRPr="009F6508">
          <w:rPr>
            <w:rFonts w:ascii="Times New Roman" w:hAnsi="Times New Roman" w:cs="Times New Roman"/>
            <w:color w:val="0000FF"/>
            <w:sz w:val="28"/>
            <w:szCs w:val="28"/>
          </w:rPr>
          <w:t>N 04-111</w:t>
        </w:r>
      </w:hyperlink>
      <w:r w:rsidRPr="009F6508">
        <w:rPr>
          <w:rFonts w:ascii="Times New Roman" w:hAnsi="Times New Roman" w:cs="Times New Roman"/>
          <w:sz w:val="28"/>
          <w:szCs w:val="28"/>
        </w:rPr>
        <w:t>)</w:t>
      </w:r>
    </w:p>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CD6590" w:rsidRPr="009F6508" w:rsidRDefault="00CD6590" w:rsidP="00CD65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проводит проверку правильности заполнения обращения;</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Утратил силу с 25 декабря 2024 года. - </w:t>
      </w:r>
      <w:hyperlink r:id="rId10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25.09.2024 N 04-70.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103">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ответственный за выдачу документов, полученных от </w:t>
      </w:r>
      <w:r w:rsidRPr="009F6508">
        <w:rPr>
          <w:rFonts w:ascii="Times New Roman" w:hAnsi="Times New Roman" w:cs="Times New Roman"/>
          <w:sz w:val="28"/>
          <w:szCs w:val="28"/>
        </w:rPr>
        <w:lastRenderedPageBreak/>
        <w:t>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6590" w:rsidRPr="009F6508" w:rsidRDefault="00CD6590" w:rsidP="00CD65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ind w:firstLine="540"/>
        <w:jc w:val="both"/>
        <w:rPr>
          <w:rFonts w:ascii="Times New Roman" w:hAnsi="Times New Roman" w:cs="Times New Roman"/>
          <w:sz w:val="28"/>
          <w:szCs w:val="28"/>
        </w:rPr>
      </w:pPr>
    </w:p>
    <w:p w:rsidR="00CD6590" w:rsidRPr="009F6508" w:rsidRDefault="00CD6590" w:rsidP="00CD65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гражданам, проживающим</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субсидии на оплату жилого помещения</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коммунальных услуг</w:t>
      </w:r>
    </w:p>
    <w:p w:rsidR="00CD6590" w:rsidRPr="009F6508" w:rsidRDefault="00CD6590" w:rsidP="00CD659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6590"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04">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25.09.2024 N 04-70)</w:t>
            </w:r>
          </w:p>
        </w:tc>
        <w:tc>
          <w:tcPr>
            <w:tcW w:w="113" w:type="dxa"/>
            <w:tcBorders>
              <w:top w:val="nil"/>
              <w:left w:val="nil"/>
              <w:bottom w:val="nil"/>
              <w:right w:val="nil"/>
            </w:tcBorders>
            <w:shd w:val="clear" w:color="auto" w:fill="F4F3F8"/>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r>
    </w:tbl>
    <w:p w:rsidR="00CD6590" w:rsidRPr="009F6508" w:rsidRDefault="00CD6590" w:rsidP="00CD6590">
      <w:pPr>
        <w:pStyle w:val="ConsPlusNormal"/>
        <w:jc w:val="center"/>
        <w:rPr>
          <w:rFonts w:ascii="Times New Roman" w:hAnsi="Times New Roman" w:cs="Times New Roman"/>
          <w:sz w:val="28"/>
          <w:szCs w:val="28"/>
        </w:rPr>
      </w:pPr>
    </w:p>
    <w:p w:rsidR="00CD6590" w:rsidRPr="009F6508" w:rsidRDefault="00CD6590" w:rsidP="00CD6590">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CD6590" w:rsidRPr="009F6508" w:rsidRDefault="00CD6590" w:rsidP="00CD65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80"/>
        <w:gridCol w:w="1155"/>
        <w:gridCol w:w="567"/>
        <w:gridCol w:w="964"/>
        <w:gridCol w:w="680"/>
        <w:gridCol w:w="2098"/>
      </w:tblGrid>
      <w:tr w:rsidR="00CD6590" w:rsidRPr="009F6508" w:rsidTr="00EB12BF">
        <w:tc>
          <w:tcPr>
            <w:tcW w:w="3118" w:type="dxa"/>
            <w:vMerge w:val="restart"/>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480"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5464" w:type="dxa"/>
            <w:gridSpan w:val="5"/>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480"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464" w:type="dxa"/>
            <w:gridSpan w:val="5"/>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ЦСЗН)</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1635" w:type="dxa"/>
            <w:gridSpan w:val="2"/>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4309" w:type="dxa"/>
            <w:gridSpan w:val="4"/>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1635" w:type="dxa"/>
            <w:gridSpan w:val="2"/>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4309" w:type="dxa"/>
            <w:gridSpan w:val="4"/>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заполняется заявителем)</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insideH w:val="single" w:sz="4" w:space="0" w:color="auto"/>
          </w:tblBorders>
        </w:tblPrEx>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3166" w:type="dxa"/>
            <w:gridSpan w:val="4"/>
            <w:tcBorders>
              <w:top w:val="single" w:sz="4" w:space="0" w:color="auto"/>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c>
          <w:tcPr>
            <w:tcW w:w="2778" w:type="dxa"/>
            <w:gridSpan w:val="2"/>
            <w:tcBorders>
              <w:top w:val="single" w:sz="4" w:space="0" w:color="auto"/>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заполняется представителем заявителя от имени заявителя)</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фамилию, имя, отчество заявителя)</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3846" w:type="dxa"/>
            <w:gridSpan w:val="5"/>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заявителя</w:t>
            </w:r>
          </w:p>
        </w:tc>
        <w:tc>
          <w:tcPr>
            <w:tcW w:w="2098" w:type="dxa"/>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(заполняется в случае переезда)</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5944" w:type="dxa"/>
            <w:gridSpan w:val="6"/>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страховой номер индивидуального лицевого счета (СНИЛС) - при наличии</w:t>
            </w: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2202" w:type="dxa"/>
            <w:gridSpan w:val="3"/>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3742" w:type="dxa"/>
            <w:gridSpan w:val="3"/>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3118"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2202" w:type="dxa"/>
            <w:gridSpan w:val="3"/>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электронной почты</w:t>
            </w:r>
          </w:p>
        </w:tc>
        <w:tc>
          <w:tcPr>
            <w:tcW w:w="3742" w:type="dxa"/>
            <w:gridSpan w:val="3"/>
            <w:tcBorders>
              <w:top w:val="single" w:sz="4" w:space="0" w:color="auto"/>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62" w:type="dxa"/>
            <w:gridSpan w:val="7"/>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62" w:type="dxa"/>
            <w:gridSpan w:val="7"/>
            <w:tcBorders>
              <w:top w:val="nil"/>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bookmarkStart w:id="17" w:name="P15382"/>
            <w:bookmarkEnd w:id="17"/>
            <w:r w:rsidRPr="009F6508">
              <w:rPr>
                <w:rFonts w:ascii="Times New Roman" w:hAnsi="Times New Roman" w:cs="Times New Roman"/>
                <w:sz w:val="28"/>
                <w:szCs w:val="28"/>
              </w:rPr>
              <w:t>ЗАЯВЛЕНИЕ</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w:t>
            </w:r>
          </w:p>
        </w:tc>
      </w:tr>
      <w:tr w:rsidR="00CD6590" w:rsidRPr="009F6508" w:rsidTr="00EB12BF">
        <w:tc>
          <w:tcPr>
            <w:tcW w:w="9062" w:type="dxa"/>
            <w:gridSpan w:val="7"/>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62" w:type="dxa"/>
            <w:gridSpan w:val="7"/>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1. Прошу (поставить отметку "V")</w:t>
            </w: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CD6590" w:rsidRPr="009F6508" w:rsidTr="00EB12BF">
        <w:tc>
          <w:tcPr>
            <w:tcW w:w="794" w:type="dxa"/>
          </w:tcPr>
          <w:p w:rsidR="00CD6590" w:rsidRPr="009F6508" w:rsidRDefault="00CD6590" w:rsidP="00EB12BF">
            <w:pPr>
              <w:pStyle w:val="ConsPlusNormal"/>
              <w:rPr>
                <w:rFonts w:ascii="Times New Roman" w:hAnsi="Times New Roman" w:cs="Times New Roman"/>
                <w:sz w:val="28"/>
                <w:szCs w:val="28"/>
              </w:rPr>
            </w:pPr>
          </w:p>
        </w:tc>
        <w:tc>
          <w:tcPr>
            <w:tcW w:w="8277"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проверить фактические расходы на оплату жилого помещения и коммунальные услуги, понесенные за предыдущий субсидируемый </w:t>
            </w:r>
            <w:r w:rsidRPr="009F6508">
              <w:rPr>
                <w:rFonts w:ascii="Times New Roman" w:hAnsi="Times New Roman" w:cs="Times New Roman"/>
                <w:sz w:val="28"/>
                <w:szCs w:val="28"/>
              </w:rPr>
              <w:lastRenderedPageBreak/>
              <w:t>период</w:t>
            </w:r>
          </w:p>
        </w:tc>
      </w:tr>
      <w:tr w:rsidR="00CD6590" w:rsidRPr="009F6508" w:rsidTr="00EB12BF">
        <w:tc>
          <w:tcPr>
            <w:tcW w:w="794" w:type="dxa"/>
          </w:tcPr>
          <w:p w:rsidR="00CD6590" w:rsidRPr="009F6508" w:rsidRDefault="00CD6590" w:rsidP="00EB12BF">
            <w:pPr>
              <w:pStyle w:val="ConsPlusNormal"/>
              <w:rPr>
                <w:rFonts w:ascii="Times New Roman" w:hAnsi="Times New Roman" w:cs="Times New Roman"/>
                <w:sz w:val="28"/>
                <w:szCs w:val="28"/>
              </w:rPr>
            </w:pPr>
          </w:p>
        </w:tc>
        <w:tc>
          <w:tcPr>
            <w:tcW w:w="8277"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назначить субсидию на оплату жилого помещения и коммунальных услуг мне и членам моей семьи</w:t>
            </w:r>
          </w:p>
        </w:tc>
      </w:tr>
      <w:tr w:rsidR="00CD6590" w:rsidRPr="009F6508" w:rsidTr="00EB12BF">
        <w:tc>
          <w:tcPr>
            <w:tcW w:w="794" w:type="dxa"/>
          </w:tcPr>
          <w:p w:rsidR="00CD6590" w:rsidRPr="009F6508" w:rsidRDefault="00CD6590" w:rsidP="00EB12BF">
            <w:pPr>
              <w:pStyle w:val="ConsPlusNormal"/>
              <w:rPr>
                <w:rFonts w:ascii="Times New Roman" w:hAnsi="Times New Roman" w:cs="Times New Roman"/>
                <w:sz w:val="28"/>
                <w:szCs w:val="28"/>
              </w:rPr>
            </w:pPr>
          </w:p>
        </w:tc>
        <w:tc>
          <w:tcPr>
            <w:tcW w:w="8277"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продлить субсидию на оплату жилого помещения и коммунальных услуг мне и членам моей семьи</w:t>
            </w: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4"/>
        <w:gridCol w:w="794"/>
        <w:gridCol w:w="1134"/>
        <w:gridCol w:w="1417"/>
        <w:gridCol w:w="850"/>
        <w:gridCol w:w="1644"/>
        <w:gridCol w:w="1644"/>
      </w:tblGrid>
      <w:tr w:rsidR="00CD6590" w:rsidRPr="009F6508" w:rsidTr="00EB12BF">
        <w:tc>
          <w:tcPr>
            <w:tcW w:w="45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3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79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113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w:t>
            </w:r>
          </w:p>
        </w:tc>
        <w:tc>
          <w:tcPr>
            <w:tcW w:w="1417"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(серия, номер, кем и когда выдан, код подразделения)/Реквизиты актовой записи о рождении (N и дата актовой записи, наименование органа, составившего запись)</w:t>
            </w:r>
          </w:p>
        </w:tc>
        <w:tc>
          <w:tcPr>
            <w:tcW w:w="850"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Семейное положение</w:t>
            </w:r>
          </w:p>
        </w:tc>
        <w:tc>
          <w:tcPr>
            <w:tcW w:w="164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Основное занятие </w:t>
            </w:r>
            <w:r w:rsidRPr="009F6508">
              <w:rPr>
                <w:rFonts w:ascii="Times New Roman" w:hAnsi="Times New Roman" w:cs="Times New Roman"/>
                <w:i/>
                <w:sz w:val="28"/>
                <w:szCs w:val="28"/>
              </w:rPr>
              <w:t>(работающий, работающий пенсионер, пенсионер, безработный, не работаю, в отпуске по уходу за ребенком, студент, школьник, дошкольник)</w:t>
            </w:r>
          </w:p>
        </w:tc>
        <w:tc>
          <w:tcPr>
            <w:tcW w:w="164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Место работы </w:t>
            </w:r>
            <w:r w:rsidRPr="009F6508">
              <w:rPr>
                <w:rFonts w:ascii="Times New Roman" w:hAnsi="Times New Roman" w:cs="Times New Roman"/>
                <w:i/>
                <w:sz w:val="28"/>
                <w:szCs w:val="28"/>
              </w:rPr>
              <w:t>(наименование организации, адрес)</w:t>
            </w:r>
            <w:r w:rsidRPr="009F6508">
              <w:rPr>
                <w:rFonts w:ascii="Times New Roman" w:hAnsi="Times New Roman" w:cs="Times New Roman"/>
                <w:sz w:val="28"/>
                <w:szCs w:val="28"/>
              </w:rPr>
              <w:t xml:space="preserve"> и должность для работающих, место учебы </w:t>
            </w:r>
            <w:r w:rsidRPr="009F6508">
              <w:rPr>
                <w:rFonts w:ascii="Times New Roman" w:hAnsi="Times New Roman" w:cs="Times New Roman"/>
                <w:i/>
                <w:sz w:val="28"/>
                <w:szCs w:val="28"/>
              </w:rPr>
              <w:t>(наименование образовательного учреждения, адрес)</w:t>
            </w:r>
            <w:r w:rsidRPr="009F6508">
              <w:rPr>
                <w:rFonts w:ascii="Times New Roman" w:hAnsi="Times New Roman" w:cs="Times New Roman"/>
                <w:sz w:val="28"/>
                <w:szCs w:val="28"/>
              </w:rPr>
              <w:t xml:space="preserve"> для учащихся в настоящее время</w:t>
            </w:r>
          </w:p>
        </w:tc>
      </w:tr>
      <w:tr w:rsidR="00CD6590" w:rsidRPr="009F6508" w:rsidTr="00EB12BF">
        <w:tc>
          <w:tcPr>
            <w:tcW w:w="454" w:type="dxa"/>
          </w:tcPr>
          <w:p w:rsidR="00CD6590" w:rsidRPr="009F6508" w:rsidRDefault="00CD6590" w:rsidP="00EB12BF">
            <w:pPr>
              <w:pStyle w:val="ConsPlusNormal"/>
              <w:rPr>
                <w:rFonts w:ascii="Times New Roman" w:hAnsi="Times New Roman" w:cs="Times New Roman"/>
                <w:sz w:val="28"/>
                <w:szCs w:val="28"/>
              </w:rPr>
            </w:pPr>
          </w:p>
        </w:tc>
        <w:tc>
          <w:tcPr>
            <w:tcW w:w="1134" w:type="dxa"/>
          </w:tcPr>
          <w:p w:rsidR="00CD6590" w:rsidRPr="009F6508" w:rsidRDefault="00CD6590" w:rsidP="00EB12BF">
            <w:pPr>
              <w:pStyle w:val="ConsPlusNormal"/>
              <w:rPr>
                <w:rFonts w:ascii="Times New Roman" w:hAnsi="Times New Roman" w:cs="Times New Roman"/>
                <w:sz w:val="28"/>
                <w:szCs w:val="28"/>
              </w:rPr>
            </w:pPr>
          </w:p>
        </w:tc>
        <w:tc>
          <w:tcPr>
            <w:tcW w:w="794" w:type="dxa"/>
          </w:tcPr>
          <w:p w:rsidR="00CD6590" w:rsidRPr="009F6508" w:rsidRDefault="00CD6590" w:rsidP="00EB12BF">
            <w:pPr>
              <w:pStyle w:val="ConsPlusNormal"/>
              <w:rPr>
                <w:rFonts w:ascii="Times New Roman" w:hAnsi="Times New Roman" w:cs="Times New Roman"/>
                <w:sz w:val="28"/>
                <w:szCs w:val="28"/>
              </w:rPr>
            </w:pPr>
          </w:p>
        </w:tc>
        <w:tc>
          <w:tcPr>
            <w:tcW w:w="1134"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заявитель</w:t>
            </w:r>
          </w:p>
        </w:tc>
        <w:tc>
          <w:tcPr>
            <w:tcW w:w="1417" w:type="dxa"/>
          </w:tcPr>
          <w:p w:rsidR="00CD6590" w:rsidRPr="009F6508" w:rsidRDefault="00CD6590" w:rsidP="00EB12BF">
            <w:pPr>
              <w:pStyle w:val="ConsPlusNormal"/>
              <w:rPr>
                <w:rFonts w:ascii="Times New Roman" w:hAnsi="Times New Roman" w:cs="Times New Roman"/>
                <w:sz w:val="28"/>
                <w:szCs w:val="28"/>
              </w:rPr>
            </w:pPr>
          </w:p>
        </w:tc>
        <w:tc>
          <w:tcPr>
            <w:tcW w:w="850" w:type="dxa"/>
          </w:tcPr>
          <w:p w:rsidR="00CD6590" w:rsidRPr="009F6508" w:rsidRDefault="00CD6590" w:rsidP="00EB12BF">
            <w:pPr>
              <w:pStyle w:val="ConsPlusNormal"/>
              <w:rPr>
                <w:rFonts w:ascii="Times New Roman" w:hAnsi="Times New Roman" w:cs="Times New Roman"/>
                <w:sz w:val="28"/>
                <w:szCs w:val="28"/>
              </w:rPr>
            </w:pPr>
          </w:p>
        </w:tc>
        <w:tc>
          <w:tcPr>
            <w:tcW w:w="1644" w:type="dxa"/>
          </w:tcPr>
          <w:p w:rsidR="00CD6590" w:rsidRPr="009F6508" w:rsidRDefault="00CD6590" w:rsidP="00EB12BF">
            <w:pPr>
              <w:pStyle w:val="ConsPlusNormal"/>
              <w:rPr>
                <w:rFonts w:ascii="Times New Roman" w:hAnsi="Times New Roman" w:cs="Times New Roman"/>
                <w:sz w:val="28"/>
                <w:szCs w:val="28"/>
              </w:rPr>
            </w:pPr>
          </w:p>
        </w:tc>
        <w:tc>
          <w:tcPr>
            <w:tcW w:w="164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454" w:type="dxa"/>
          </w:tcPr>
          <w:p w:rsidR="00CD6590" w:rsidRPr="009F6508" w:rsidRDefault="00CD6590" w:rsidP="00EB12BF">
            <w:pPr>
              <w:pStyle w:val="ConsPlusNormal"/>
              <w:rPr>
                <w:rFonts w:ascii="Times New Roman" w:hAnsi="Times New Roman" w:cs="Times New Roman"/>
                <w:sz w:val="28"/>
                <w:szCs w:val="28"/>
              </w:rPr>
            </w:pPr>
          </w:p>
        </w:tc>
        <w:tc>
          <w:tcPr>
            <w:tcW w:w="1134" w:type="dxa"/>
          </w:tcPr>
          <w:p w:rsidR="00CD6590" w:rsidRPr="009F6508" w:rsidRDefault="00CD6590" w:rsidP="00EB12BF">
            <w:pPr>
              <w:pStyle w:val="ConsPlusNormal"/>
              <w:rPr>
                <w:rFonts w:ascii="Times New Roman" w:hAnsi="Times New Roman" w:cs="Times New Roman"/>
                <w:sz w:val="28"/>
                <w:szCs w:val="28"/>
              </w:rPr>
            </w:pPr>
          </w:p>
        </w:tc>
        <w:tc>
          <w:tcPr>
            <w:tcW w:w="794" w:type="dxa"/>
          </w:tcPr>
          <w:p w:rsidR="00CD6590" w:rsidRPr="009F6508" w:rsidRDefault="00CD6590" w:rsidP="00EB12BF">
            <w:pPr>
              <w:pStyle w:val="ConsPlusNormal"/>
              <w:rPr>
                <w:rFonts w:ascii="Times New Roman" w:hAnsi="Times New Roman" w:cs="Times New Roman"/>
                <w:sz w:val="28"/>
                <w:szCs w:val="28"/>
              </w:rPr>
            </w:pPr>
          </w:p>
        </w:tc>
        <w:tc>
          <w:tcPr>
            <w:tcW w:w="1134" w:type="dxa"/>
          </w:tcPr>
          <w:p w:rsidR="00CD6590" w:rsidRPr="009F6508" w:rsidRDefault="00CD6590" w:rsidP="00EB12BF">
            <w:pPr>
              <w:pStyle w:val="ConsPlusNormal"/>
              <w:rPr>
                <w:rFonts w:ascii="Times New Roman" w:hAnsi="Times New Roman" w:cs="Times New Roman"/>
                <w:sz w:val="28"/>
                <w:szCs w:val="28"/>
              </w:rPr>
            </w:pPr>
          </w:p>
        </w:tc>
        <w:tc>
          <w:tcPr>
            <w:tcW w:w="1417" w:type="dxa"/>
          </w:tcPr>
          <w:p w:rsidR="00CD6590" w:rsidRPr="009F6508" w:rsidRDefault="00CD6590" w:rsidP="00EB12BF">
            <w:pPr>
              <w:pStyle w:val="ConsPlusNormal"/>
              <w:rPr>
                <w:rFonts w:ascii="Times New Roman" w:hAnsi="Times New Roman" w:cs="Times New Roman"/>
                <w:sz w:val="28"/>
                <w:szCs w:val="28"/>
              </w:rPr>
            </w:pPr>
          </w:p>
        </w:tc>
        <w:tc>
          <w:tcPr>
            <w:tcW w:w="850" w:type="dxa"/>
          </w:tcPr>
          <w:p w:rsidR="00CD6590" w:rsidRPr="009F6508" w:rsidRDefault="00CD6590" w:rsidP="00EB12BF">
            <w:pPr>
              <w:pStyle w:val="ConsPlusNormal"/>
              <w:rPr>
                <w:rFonts w:ascii="Times New Roman" w:hAnsi="Times New Roman" w:cs="Times New Roman"/>
                <w:sz w:val="28"/>
                <w:szCs w:val="28"/>
              </w:rPr>
            </w:pPr>
          </w:p>
        </w:tc>
        <w:tc>
          <w:tcPr>
            <w:tcW w:w="1644" w:type="dxa"/>
          </w:tcPr>
          <w:p w:rsidR="00CD6590" w:rsidRPr="009F6508" w:rsidRDefault="00CD6590" w:rsidP="00EB12BF">
            <w:pPr>
              <w:pStyle w:val="ConsPlusNormal"/>
              <w:rPr>
                <w:rFonts w:ascii="Times New Roman" w:hAnsi="Times New Roman" w:cs="Times New Roman"/>
                <w:sz w:val="28"/>
                <w:szCs w:val="28"/>
              </w:rPr>
            </w:pPr>
          </w:p>
        </w:tc>
        <w:tc>
          <w:tcPr>
            <w:tcW w:w="164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454" w:type="dxa"/>
          </w:tcPr>
          <w:p w:rsidR="00CD6590" w:rsidRPr="009F6508" w:rsidRDefault="00CD6590" w:rsidP="00EB12BF">
            <w:pPr>
              <w:pStyle w:val="ConsPlusNormal"/>
              <w:rPr>
                <w:rFonts w:ascii="Times New Roman" w:hAnsi="Times New Roman" w:cs="Times New Roman"/>
                <w:sz w:val="28"/>
                <w:szCs w:val="28"/>
              </w:rPr>
            </w:pPr>
          </w:p>
        </w:tc>
        <w:tc>
          <w:tcPr>
            <w:tcW w:w="1134" w:type="dxa"/>
          </w:tcPr>
          <w:p w:rsidR="00CD6590" w:rsidRPr="009F6508" w:rsidRDefault="00CD6590" w:rsidP="00EB12BF">
            <w:pPr>
              <w:pStyle w:val="ConsPlusNormal"/>
              <w:rPr>
                <w:rFonts w:ascii="Times New Roman" w:hAnsi="Times New Roman" w:cs="Times New Roman"/>
                <w:sz w:val="28"/>
                <w:szCs w:val="28"/>
              </w:rPr>
            </w:pPr>
          </w:p>
        </w:tc>
        <w:tc>
          <w:tcPr>
            <w:tcW w:w="794" w:type="dxa"/>
          </w:tcPr>
          <w:p w:rsidR="00CD6590" w:rsidRPr="009F6508" w:rsidRDefault="00CD6590" w:rsidP="00EB12BF">
            <w:pPr>
              <w:pStyle w:val="ConsPlusNormal"/>
              <w:rPr>
                <w:rFonts w:ascii="Times New Roman" w:hAnsi="Times New Roman" w:cs="Times New Roman"/>
                <w:sz w:val="28"/>
                <w:szCs w:val="28"/>
              </w:rPr>
            </w:pPr>
          </w:p>
        </w:tc>
        <w:tc>
          <w:tcPr>
            <w:tcW w:w="1134" w:type="dxa"/>
          </w:tcPr>
          <w:p w:rsidR="00CD6590" w:rsidRPr="009F6508" w:rsidRDefault="00CD6590" w:rsidP="00EB12BF">
            <w:pPr>
              <w:pStyle w:val="ConsPlusNormal"/>
              <w:rPr>
                <w:rFonts w:ascii="Times New Roman" w:hAnsi="Times New Roman" w:cs="Times New Roman"/>
                <w:sz w:val="28"/>
                <w:szCs w:val="28"/>
              </w:rPr>
            </w:pPr>
          </w:p>
        </w:tc>
        <w:tc>
          <w:tcPr>
            <w:tcW w:w="1417" w:type="dxa"/>
          </w:tcPr>
          <w:p w:rsidR="00CD6590" w:rsidRPr="009F6508" w:rsidRDefault="00CD6590" w:rsidP="00EB12BF">
            <w:pPr>
              <w:pStyle w:val="ConsPlusNormal"/>
              <w:rPr>
                <w:rFonts w:ascii="Times New Roman" w:hAnsi="Times New Roman" w:cs="Times New Roman"/>
                <w:sz w:val="28"/>
                <w:szCs w:val="28"/>
              </w:rPr>
            </w:pPr>
          </w:p>
        </w:tc>
        <w:tc>
          <w:tcPr>
            <w:tcW w:w="850" w:type="dxa"/>
          </w:tcPr>
          <w:p w:rsidR="00CD6590" w:rsidRPr="009F6508" w:rsidRDefault="00CD6590" w:rsidP="00EB12BF">
            <w:pPr>
              <w:pStyle w:val="ConsPlusNormal"/>
              <w:rPr>
                <w:rFonts w:ascii="Times New Roman" w:hAnsi="Times New Roman" w:cs="Times New Roman"/>
                <w:sz w:val="28"/>
                <w:szCs w:val="28"/>
              </w:rPr>
            </w:pPr>
          </w:p>
        </w:tc>
        <w:tc>
          <w:tcPr>
            <w:tcW w:w="1644" w:type="dxa"/>
          </w:tcPr>
          <w:p w:rsidR="00CD6590" w:rsidRPr="009F6508" w:rsidRDefault="00CD6590" w:rsidP="00EB12BF">
            <w:pPr>
              <w:pStyle w:val="ConsPlusNormal"/>
              <w:rPr>
                <w:rFonts w:ascii="Times New Roman" w:hAnsi="Times New Roman" w:cs="Times New Roman"/>
                <w:sz w:val="28"/>
                <w:szCs w:val="28"/>
              </w:rPr>
            </w:pPr>
          </w:p>
        </w:tc>
        <w:tc>
          <w:tcPr>
            <w:tcW w:w="164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454" w:type="dxa"/>
          </w:tcPr>
          <w:p w:rsidR="00CD6590" w:rsidRPr="009F6508" w:rsidRDefault="00CD6590" w:rsidP="00EB12BF">
            <w:pPr>
              <w:pStyle w:val="ConsPlusNormal"/>
              <w:rPr>
                <w:rFonts w:ascii="Times New Roman" w:hAnsi="Times New Roman" w:cs="Times New Roman"/>
                <w:sz w:val="28"/>
                <w:szCs w:val="28"/>
              </w:rPr>
            </w:pPr>
          </w:p>
        </w:tc>
        <w:tc>
          <w:tcPr>
            <w:tcW w:w="1134" w:type="dxa"/>
          </w:tcPr>
          <w:p w:rsidR="00CD6590" w:rsidRPr="009F6508" w:rsidRDefault="00CD6590" w:rsidP="00EB12BF">
            <w:pPr>
              <w:pStyle w:val="ConsPlusNormal"/>
              <w:rPr>
                <w:rFonts w:ascii="Times New Roman" w:hAnsi="Times New Roman" w:cs="Times New Roman"/>
                <w:sz w:val="28"/>
                <w:szCs w:val="28"/>
              </w:rPr>
            </w:pPr>
          </w:p>
        </w:tc>
        <w:tc>
          <w:tcPr>
            <w:tcW w:w="794" w:type="dxa"/>
          </w:tcPr>
          <w:p w:rsidR="00CD6590" w:rsidRPr="009F6508" w:rsidRDefault="00CD6590" w:rsidP="00EB12BF">
            <w:pPr>
              <w:pStyle w:val="ConsPlusNormal"/>
              <w:rPr>
                <w:rFonts w:ascii="Times New Roman" w:hAnsi="Times New Roman" w:cs="Times New Roman"/>
                <w:sz w:val="28"/>
                <w:szCs w:val="28"/>
              </w:rPr>
            </w:pPr>
          </w:p>
        </w:tc>
        <w:tc>
          <w:tcPr>
            <w:tcW w:w="1134" w:type="dxa"/>
          </w:tcPr>
          <w:p w:rsidR="00CD6590" w:rsidRPr="009F6508" w:rsidRDefault="00CD6590" w:rsidP="00EB12BF">
            <w:pPr>
              <w:pStyle w:val="ConsPlusNormal"/>
              <w:rPr>
                <w:rFonts w:ascii="Times New Roman" w:hAnsi="Times New Roman" w:cs="Times New Roman"/>
                <w:sz w:val="28"/>
                <w:szCs w:val="28"/>
              </w:rPr>
            </w:pPr>
          </w:p>
        </w:tc>
        <w:tc>
          <w:tcPr>
            <w:tcW w:w="1417" w:type="dxa"/>
          </w:tcPr>
          <w:p w:rsidR="00CD6590" w:rsidRPr="009F6508" w:rsidRDefault="00CD6590" w:rsidP="00EB12BF">
            <w:pPr>
              <w:pStyle w:val="ConsPlusNormal"/>
              <w:rPr>
                <w:rFonts w:ascii="Times New Roman" w:hAnsi="Times New Roman" w:cs="Times New Roman"/>
                <w:sz w:val="28"/>
                <w:szCs w:val="28"/>
              </w:rPr>
            </w:pPr>
          </w:p>
        </w:tc>
        <w:tc>
          <w:tcPr>
            <w:tcW w:w="850" w:type="dxa"/>
          </w:tcPr>
          <w:p w:rsidR="00CD6590" w:rsidRPr="009F6508" w:rsidRDefault="00CD6590" w:rsidP="00EB12BF">
            <w:pPr>
              <w:pStyle w:val="ConsPlusNormal"/>
              <w:rPr>
                <w:rFonts w:ascii="Times New Roman" w:hAnsi="Times New Roman" w:cs="Times New Roman"/>
                <w:sz w:val="28"/>
                <w:szCs w:val="28"/>
              </w:rPr>
            </w:pPr>
          </w:p>
        </w:tc>
        <w:tc>
          <w:tcPr>
            <w:tcW w:w="1644" w:type="dxa"/>
          </w:tcPr>
          <w:p w:rsidR="00CD6590" w:rsidRPr="009F6508" w:rsidRDefault="00CD6590" w:rsidP="00EB12BF">
            <w:pPr>
              <w:pStyle w:val="ConsPlusNormal"/>
              <w:rPr>
                <w:rFonts w:ascii="Times New Roman" w:hAnsi="Times New Roman" w:cs="Times New Roman"/>
                <w:sz w:val="28"/>
                <w:szCs w:val="28"/>
              </w:rPr>
            </w:pPr>
          </w:p>
        </w:tc>
        <w:tc>
          <w:tcPr>
            <w:tcW w:w="1644" w:type="dxa"/>
          </w:tcPr>
          <w:p w:rsidR="00CD6590" w:rsidRPr="009F6508" w:rsidRDefault="00CD6590" w:rsidP="00EB12BF">
            <w:pPr>
              <w:pStyle w:val="ConsPlusNormal"/>
              <w:rPr>
                <w:rFonts w:ascii="Times New Roman" w:hAnsi="Times New Roman" w:cs="Times New Roman"/>
                <w:sz w:val="28"/>
                <w:szCs w:val="28"/>
              </w:rPr>
            </w:pP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7"/>
        <w:gridCol w:w="4932"/>
        <w:gridCol w:w="3352"/>
      </w:tblGrid>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настоящее время зарегистрирован (зарегистрированы) по месту жительства в жилом помещении по адресу:</w:t>
            </w:r>
          </w:p>
        </w:tc>
      </w:tr>
      <w:tr w:rsidR="00CD6590" w:rsidRPr="009F6508" w:rsidTr="00EB12BF">
        <w:tc>
          <w:tcPr>
            <w:tcW w:w="9071" w:type="dxa"/>
            <w:gridSpan w:val="3"/>
            <w:tcBorders>
              <w:top w:val="nil"/>
              <w:left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71" w:type="dxa"/>
            <w:gridSpan w:val="3"/>
            <w:tcBorders>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котором проживаю как (поставить отметку "V"):</w:t>
            </w:r>
          </w:p>
        </w:tc>
      </w:tr>
      <w:tr w:rsidR="00CD6590" w:rsidRPr="009F6508" w:rsidTr="00EB12BF">
        <w:tc>
          <w:tcPr>
            <w:tcW w:w="9071" w:type="dxa"/>
            <w:gridSpan w:val="3"/>
            <w:tcBorders>
              <w:top w:val="nil"/>
              <w:left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insideH w:val="single" w:sz="4" w:space="0" w:color="auto"/>
          </w:tblBorders>
        </w:tblPrEx>
        <w:tc>
          <w:tcPr>
            <w:tcW w:w="787" w:type="dxa"/>
          </w:tcPr>
          <w:p w:rsidR="00CD6590" w:rsidRPr="009F6508" w:rsidRDefault="00CD6590" w:rsidP="00EB12BF">
            <w:pPr>
              <w:pStyle w:val="ConsPlusNormal"/>
              <w:rPr>
                <w:rFonts w:ascii="Times New Roman" w:hAnsi="Times New Roman" w:cs="Times New Roman"/>
                <w:sz w:val="28"/>
                <w:szCs w:val="28"/>
              </w:rPr>
            </w:pPr>
          </w:p>
        </w:tc>
        <w:tc>
          <w:tcPr>
            <w:tcW w:w="493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пользователь жилого помещения в государственном или муниципальном жилищном фонде</w:t>
            </w:r>
          </w:p>
        </w:tc>
        <w:tc>
          <w:tcPr>
            <w:tcW w:w="335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i/>
                <w:sz w:val="28"/>
                <w:szCs w:val="28"/>
              </w:rPr>
              <w:t>(указать документ, подтверждающий основание проживания в жилом помещении)</w:t>
            </w:r>
          </w:p>
        </w:tc>
      </w:tr>
      <w:tr w:rsidR="00CD6590" w:rsidRPr="009F6508" w:rsidTr="00EB12BF">
        <w:tblPrEx>
          <w:tblBorders>
            <w:left w:val="single" w:sz="4" w:space="0" w:color="auto"/>
            <w:right w:val="single" w:sz="4" w:space="0" w:color="auto"/>
            <w:insideH w:val="single" w:sz="4" w:space="0" w:color="auto"/>
          </w:tblBorders>
        </w:tblPrEx>
        <w:tc>
          <w:tcPr>
            <w:tcW w:w="787" w:type="dxa"/>
          </w:tcPr>
          <w:p w:rsidR="00CD6590" w:rsidRPr="009F6508" w:rsidRDefault="00CD6590" w:rsidP="00EB12BF">
            <w:pPr>
              <w:pStyle w:val="ConsPlusNormal"/>
              <w:rPr>
                <w:rFonts w:ascii="Times New Roman" w:hAnsi="Times New Roman" w:cs="Times New Roman"/>
                <w:sz w:val="28"/>
                <w:szCs w:val="28"/>
              </w:rPr>
            </w:pPr>
          </w:p>
        </w:tc>
        <w:tc>
          <w:tcPr>
            <w:tcW w:w="493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наниматель жилого помещения по договору найма в частном жилищном фонде</w:t>
            </w:r>
          </w:p>
        </w:tc>
        <w:tc>
          <w:tcPr>
            <w:tcW w:w="335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i/>
                <w:sz w:val="28"/>
                <w:szCs w:val="28"/>
              </w:rPr>
              <w:t>(указать документ, подтверждающий основание проживания в жилом помещении)</w:t>
            </w:r>
          </w:p>
        </w:tc>
      </w:tr>
      <w:tr w:rsidR="00CD6590" w:rsidRPr="009F6508" w:rsidTr="00EB12BF">
        <w:tblPrEx>
          <w:tblBorders>
            <w:left w:val="single" w:sz="4" w:space="0" w:color="auto"/>
            <w:right w:val="single" w:sz="4" w:space="0" w:color="auto"/>
            <w:insideH w:val="single" w:sz="4" w:space="0" w:color="auto"/>
          </w:tblBorders>
        </w:tblPrEx>
        <w:tc>
          <w:tcPr>
            <w:tcW w:w="787" w:type="dxa"/>
          </w:tcPr>
          <w:p w:rsidR="00CD6590" w:rsidRPr="009F6508" w:rsidRDefault="00CD6590" w:rsidP="00EB12BF">
            <w:pPr>
              <w:pStyle w:val="ConsPlusNormal"/>
              <w:rPr>
                <w:rFonts w:ascii="Times New Roman" w:hAnsi="Times New Roman" w:cs="Times New Roman"/>
                <w:sz w:val="28"/>
                <w:szCs w:val="28"/>
              </w:rPr>
            </w:pPr>
          </w:p>
        </w:tc>
        <w:tc>
          <w:tcPr>
            <w:tcW w:w="493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член жилищного или жилищно-строительного кооператива</w:t>
            </w:r>
          </w:p>
        </w:tc>
        <w:tc>
          <w:tcPr>
            <w:tcW w:w="335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i/>
                <w:sz w:val="28"/>
                <w:szCs w:val="28"/>
              </w:rPr>
              <w:t>(указать документ, подтверждающий основание проживания в жилом помещении)</w:t>
            </w:r>
          </w:p>
        </w:tc>
      </w:tr>
      <w:tr w:rsidR="00CD6590" w:rsidRPr="009F6508" w:rsidTr="00EB12BF">
        <w:tblPrEx>
          <w:tblBorders>
            <w:left w:val="single" w:sz="4" w:space="0" w:color="auto"/>
            <w:right w:val="single" w:sz="4" w:space="0" w:color="auto"/>
            <w:insideH w:val="single" w:sz="4" w:space="0" w:color="auto"/>
          </w:tblBorders>
        </w:tblPrEx>
        <w:tc>
          <w:tcPr>
            <w:tcW w:w="787" w:type="dxa"/>
          </w:tcPr>
          <w:p w:rsidR="00CD6590" w:rsidRPr="009F6508" w:rsidRDefault="00CD6590" w:rsidP="00EB12BF">
            <w:pPr>
              <w:pStyle w:val="ConsPlusNormal"/>
              <w:rPr>
                <w:rFonts w:ascii="Times New Roman" w:hAnsi="Times New Roman" w:cs="Times New Roman"/>
                <w:sz w:val="28"/>
                <w:szCs w:val="28"/>
              </w:rPr>
            </w:pPr>
          </w:p>
        </w:tc>
        <w:tc>
          <w:tcPr>
            <w:tcW w:w="493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собственник жилого помещения (квартиры, жилого дома, части квартиры или жилого дома)</w:t>
            </w:r>
          </w:p>
        </w:tc>
        <w:tc>
          <w:tcPr>
            <w:tcW w:w="335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i/>
                <w:sz w:val="28"/>
                <w:szCs w:val="28"/>
              </w:rPr>
              <w:t>(указать документ, подтверждающий основание проживания в жилом помещении)</w:t>
            </w:r>
          </w:p>
        </w:tc>
      </w:tr>
      <w:tr w:rsidR="00CD6590" w:rsidRPr="009F6508" w:rsidTr="00EB12BF">
        <w:tblPrEx>
          <w:tblBorders>
            <w:left w:val="single" w:sz="4" w:space="0" w:color="auto"/>
            <w:right w:val="single" w:sz="4" w:space="0" w:color="auto"/>
            <w:insideH w:val="single" w:sz="4" w:space="0" w:color="auto"/>
          </w:tblBorders>
        </w:tblPrEx>
        <w:tc>
          <w:tcPr>
            <w:tcW w:w="787" w:type="dxa"/>
          </w:tcPr>
          <w:p w:rsidR="00CD6590" w:rsidRPr="009F6508" w:rsidRDefault="00CD6590" w:rsidP="00EB12BF">
            <w:pPr>
              <w:pStyle w:val="ConsPlusNormal"/>
              <w:rPr>
                <w:rFonts w:ascii="Times New Roman" w:hAnsi="Times New Roman" w:cs="Times New Roman"/>
                <w:sz w:val="28"/>
                <w:szCs w:val="28"/>
              </w:rPr>
            </w:pPr>
          </w:p>
        </w:tc>
        <w:tc>
          <w:tcPr>
            <w:tcW w:w="493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член семьи (нанимателя жилого помещения по договору найма в частном жилом фонде, члена жилищного или жилищно-строительного кооператива, собственника жилого помещения,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осужденного к лишению свободы, признанного безвестно отсутствующим, умершего или объявленного умершим, находящегося на принудительном лечении по решению суда), продолжающий постоянно проживать в ранее </w:t>
            </w:r>
            <w:r w:rsidRPr="009F6508">
              <w:rPr>
                <w:rFonts w:ascii="Times New Roman" w:hAnsi="Times New Roman" w:cs="Times New Roman"/>
                <w:sz w:val="28"/>
                <w:szCs w:val="28"/>
              </w:rPr>
              <w:lastRenderedPageBreak/>
              <w:t>занимаемом совместно с указанным гражданином жилом помещении</w:t>
            </w:r>
          </w:p>
        </w:tc>
        <w:tc>
          <w:tcPr>
            <w:tcW w:w="3352"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i/>
                <w:sz w:val="28"/>
                <w:szCs w:val="28"/>
              </w:rPr>
              <w:lastRenderedPageBreak/>
              <w:t>(указать документ, подтверждающий основание проживания в жилом помещении)</w:t>
            </w: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4"/>
        <w:gridCol w:w="1701"/>
        <w:gridCol w:w="964"/>
        <w:gridCol w:w="964"/>
        <w:gridCol w:w="964"/>
        <w:gridCol w:w="964"/>
        <w:gridCol w:w="964"/>
        <w:gridCol w:w="964"/>
      </w:tblGrid>
      <w:tr w:rsidR="00CD6590" w:rsidRPr="009F6508" w:rsidTr="00EB12BF">
        <w:tc>
          <w:tcPr>
            <w:tcW w:w="9073" w:type="dxa"/>
            <w:gridSpan w:val="9"/>
            <w:tcBorders>
              <w:top w:val="nil"/>
              <w:left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о доходах заявителя и членов семьи за 6 календарных месяцев, предшествовавших месяцу перед месяцем подачи заявления о предоставлении субсидии</w:t>
            </w:r>
          </w:p>
        </w:tc>
      </w:tr>
      <w:tr w:rsidR="00CD6590" w:rsidRPr="009F6508" w:rsidTr="00EB12BF">
        <w:tblPrEx>
          <w:tblBorders>
            <w:left w:val="single" w:sz="4" w:space="0" w:color="auto"/>
            <w:right w:val="single" w:sz="4" w:space="0" w:color="auto"/>
          </w:tblBorders>
        </w:tblPrEx>
        <w:tc>
          <w:tcPr>
            <w:tcW w:w="454" w:type="dxa"/>
            <w:vMerge w:val="restart"/>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34" w:type="dxa"/>
            <w:vMerge w:val="restart"/>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1701" w:type="dxa"/>
            <w:vMerge w:val="restart"/>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Вид дохода</w:t>
            </w:r>
          </w:p>
        </w:tc>
        <w:tc>
          <w:tcPr>
            <w:tcW w:w="5784" w:type="dxa"/>
            <w:gridSpan w:val="6"/>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Доход за каждый месяц</w:t>
            </w: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vMerge/>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месяц</w:t>
            </w:r>
          </w:p>
        </w:tc>
        <w:tc>
          <w:tcPr>
            <w:tcW w:w="96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месяц</w:t>
            </w:r>
          </w:p>
        </w:tc>
        <w:tc>
          <w:tcPr>
            <w:tcW w:w="96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месяц</w:t>
            </w:r>
          </w:p>
        </w:tc>
        <w:tc>
          <w:tcPr>
            <w:tcW w:w="96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месяц</w:t>
            </w:r>
          </w:p>
        </w:tc>
        <w:tc>
          <w:tcPr>
            <w:tcW w:w="96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месяц</w:t>
            </w:r>
          </w:p>
        </w:tc>
        <w:tc>
          <w:tcPr>
            <w:tcW w:w="964"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месяц</w:t>
            </w:r>
          </w:p>
        </w:tc>
      </w:tr>
      <w:tr w:rsidR="00CD6590" w:rsidRPr="009F6508" w:rsidTr="00EB12BF">
        <w:tblPrEx>
          <w:tblBorders>
            <w:left w:val="single" w:sz="4" w:space="0" w:color="auto"/>
            <w:right w:val="single" w:sz="4" w:space="0" w:color="auto"/>
          </w:tblBorders>
        </w:tblPrEx>
        <w:tc>
          <w:tcPr>
            <w:tcW w:w="454" w:type="dxa"/>
            <w:vMerge w:val="restart"/>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1134" w:type="dxa"/>
            <w:vMerge w:val="restart"/>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Вознаграждение за выполнение трудовых или иных обязанностей</w:t>
            </w: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Пенсии, пособия и иные аналогичные выплаты</w:t>
            </w: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Стипендии и иные денежные выплаты</w:t>
            </w: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Сумма полученных алиментов</w:t>
            </w: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Другие выплаты</w:t>
            </w: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Прочие доходы</w:t>
            </w: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val="restart"/>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1134" w:type="dxa"/>
            <w:vMerge w:val="restart"/>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val="restart"/>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3.</w:t>
            </w:r>
          </w:p>
        </w:tc>
        <w:tc>
          <w:tcPr>
            <w:tcW w:w="1134" w:type="dxa"/>
            <w:vMerge w:val="restart"/>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val="restart"/>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w:t>
            </w:r>
          </w:p>
        </w:tc>
        <w:tc>
          <w:tcPr>
            <w:tcW w:w="1134" w:type="dxa"/>
            <w:vMerge w:val="restart"/>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tblBorders>
        </w:tblPrEx>
        <w:tc>
          <w:tcPr>
            <w:tcW w:w="454" w:type="dxa"/>
            <w:vMerge/>
          </w:tcPr>
          <w:p w:rsidR="00CD6590" w:rsidRPr="009F6508" w:rsidRDefault="00CD6590" w:rsidP="00EB12BF">
            <w:pPr>
              <w:pStyle w:val="ConsPlusNormal"/>
              <w:rPr>
                <w:rFonts w:ascii="Times New Roman" w:hAnsi="Times New Roman" w:cs="Times New Roman"/>
                <w:sz w:val="28"/>
                <w:szCs w:val="28"/>
              </w:rPr>
            </w:pPr>
          </w:p>
        </w:tc>
        <w:tc>
          <w:tcPr>
            <w:tcW w:w="1134" w:type="dxa"/>
            <w:vMerge/>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c>
          <w:tcPr>
            <w:tcW w:w="964" w:type="dxa"/>
          </w:tcPr>
          <w:p w:rsidR="00CD6590" w:rsidRPr="009F6508" w:rsidRDefault="00CD6590" w:rsidP="00EB12BF">
            <w:pPr>
              <w:pStyle w:val="ConsPlusNormal"/>
              <w:rPr>
                <w:rFonts w:ascii="Times New Roman" w:hAnsi="Times New Roman" w:cs="Times New Roman"/>
                <w:sz w:val="28"/>
                <w:szCs w:val="28"/>
              </w:rPr>
            </w:pPr>
          </w:p>
        </w:tc>
      </w:tr>
    </w:tbl>
    <w:p w:rsidR="00CD6590" w:rsidRPr="009F6508" w:rsidRDefault="00CD6590" w:rsidP="00CD65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D6590" w:rsidRPr="009F6508" w:rsidTr="00EB12BF">
        <w:tc>
          <w:tcPr>
            <w:tcW w:w="9071" w:type="dxa"/>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Иных доходов, кроме указанных в заявлении и прилагаемых документах, не имею(ем).</w:t>
            </w:r>
          </w:p>
        </w:tc>
      </w:tr>
      <w:tr w:rsidR="00CD6590" w:rsidRPr="009F6508" w:rsidTr="00EB12BF">
        <w:tc>
          <w:tcPr>
            <w:tcW w:w="9071"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71" w:type="dxa"/>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2. Граждане, проживающие отдельно от меня, но являющиеся по отношению ко мне и членам моей семьи: супругом(ой), родителями или усыновителями несовершеннолетних детей, несовершеннолетними детьми, в том числе и усыновленными:</w:t>
            </w: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191"/>
        <w:gridCol w:w="1276"/>
        <w:gridCol w:w="1077"/>
        <w:gridCol w:w="3402"/>
        <w:gridCol w:w="1617"/>
      </w:tblGrid>
      <w:tr w:rsidR="00CD6590" w:rsidRPr="009F6508" w:rsidTr="00EB12BF">
        <w:tc>
          <w:tcPr>
            <w:tcW w:w="488"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91"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1276"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1077"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w:t>
            </w:r>
          </w:p>
        </w:tc>
        <w:tc>
          <w:tcPr>
            <w:tcW w:w="3402"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Документ, удостоверяющий личность (серия, номер, кем и когда выдан, код подразделения)/Реквизиты актовой записи о рождении (N и дата актовой записи, </w:t>
            </w:r>
            <w:r w:rsidRPr="009F6508">
              <w:rPr>
                <w:rFonts w:ascii="Times New Roman" w:hAnsi="Times New Roman" w:cs="Times New Roman"/>
                <w:sz w:val="28"/>
                <w:szCs w:val="28"/>
              </w:rPr>
              <w:lastRenderedPageBreak/>
              <w:t>наименование органа, составившего запись)</w:t>
            </w:r>
          </w:p>
        </w:tc>
        <w:tc>
          <w:tcPr>
            <w:tcW w:w="1617"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Адрес проживания</w:t>
            </w:r>
          </w:p>
        </w:tc>
      </w:tr>
      <w:tr w:rsidR="00CD6590" w:rsidRPr="009F6508" w:rsidTr="00EB12BF">
        <w:tc>
          <w:tcPr>
            <w:tcW w:w="488" w:type="dxa"/>
          </w:tcPr>
          <w:p w:rsidR="00CD6590" w:rsidRPr="009F6508" w:rsidRDefault="00CD6590" w:rsidP="00EB12BF">
            <w:pPr>
              <w:pStyle w:val="ConsPlusNormal"/>
              <w:rPr>
                <w:rFonts w:ascii="Times New Roman" w:hAnsi="Times New Roman" w:cs="Times New Roman"/>
                <w:sz w:val="28"/>
                <w:szCs w:val="28"/>
              </w:rPr>
            </w:pPr>
          </w:p>
        </w:tc>
        <w:tc>
          <w:tcPr>
            <w:tcW w:w="1191" w:type="dxa"/>
          </w:tcPr>
          <w:p w:rsidR="00CD6590" w:rsidRPr="009F6508" w:rsidRDefault="00CD6590" w:rsidP="00EB12BF">
            <w:pPr>
              <w:pStyle w:val="ConsPlusNormal"/>
              <w:rPr>
                <w:rFonts w:ascii="Times New Roman" w:hAnsi="Times New Roman" w:cs="Times New Roman"/>
                <w:sz w:val="28"/>
                <w:szCs w:val="28"/>
              </w:rPr>
            </w:pPr>
          </w:p>
        </w:tc>
        <w:tc>
          <w:tcPr>
            <w:tcW w:w="1276" w:type="dxa"/>
          </w:tcPr>
          <w:p w:rsidR="00CD6590" w:rsidRPr="009F6508" w:rsidRDefault="00CD6590" w:rsidP="00EB12BF">
            <w:pPr>
              <w:pStyle w:val="ConsPlusNormal"/>
              <w:rPr>
                <w:rFonts w:ascii="Times New Roman" w:hAnsi="Times New Roman" w:cs="Times New Roman"/>
                <w:sz w:val="28"/>
                <w:szCs w:val="28"/>
              </w:rPr>
            </w:pPr>
          </w:p>
        </w:tc>
        <w:tc>
          <w:tcPr>
            <w:tcW w:w="1077" w:type="dxa"/>
          </w:tcPr>
          <w:p w:rsidR="00CD6590" w:rsidRPr="009F6508" w:rsidRDefault="00CD6590" w:rsidP="00EB12BF">
            <w:pPr>
              <w:pStyle w:val="ConsPlusNormal"/>
              <w:rPr>
                <w:rFonts w:ascii="Times New Roman" w:hAnsi="Times New Roman" w:cs="Times New Roman"/>
                <w:sz w:val="28"/>
                <w:szCs w:val="28"/>
              </w:rPr>
            </w:pPr>
          </w:p>
        </w:tc>
        <w:tc>
          <w:tcPr>
            <w:tcW w:w="3402" w:type="dxa"/>
          </w:tcPr>
          <w:p w:rsidR="00CD6590" w:rsidRPr="009F6508" w:rsidRDefault="00CD6590" w:rsidP="00EB12BF">
            <w:pPr>
              <w:pStyle w:val="ConsPlusNormal"/>
              <w:rPr>
                <w:rFonts w:ascii="Times New Roman" w:hAnsi="Times New Roman" w:cs="Times New Roman"/>
                <w:sz w:val="28"/>
                <w:szCs w:val="28"/>
              </w:rPr>
            </w:pPr>
          </w:p>
        </w:tc>
        <w:tc>
          <w:tcPr>
            <w:tcW w:w="1617"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488" w:type="dxa"/>
          </w:tcPr>
          <w:p w:rsidR="00CD6590" w:rsidRPr="009F6508" w:rsidRDefault="00CD6590" w:rsidP="00EB12BF">
            <w:pPr>
              <w:pStyle w:val="ConsPlusNormal"/>
              <w:rPr>
                <w:rFonts w:ascii="Times New Roman" w:hAnsi="Times New Roman" w:cs="Times New Roman"/>
                <w:sz w:val="28"/>
                <w:szCs w:val="28"/>
              </w:rPr>
            </w:pPr>
          </w:p>
        </w:tc>
        <w:tc>
          <w:tcPr>
            <w:tcW w:w="1191" w:type="dxa"/>
          </w:tcPr>
          <w:p w:rsidR="00CD6590" w:rsidRPr="009F6508" w:rsidRDefault="00CD6590" w:rsidP="00EB12BF">
            <w:pPr>
              <w:pStyle w:val="ConsPlusNormal"/>
              <w:rPr>
                <w:rFonts w:ascii="Times New Roman" w:hAnsi="Times New Roman" w:cs="Times New Roman"/>
                <w:sz w:val="28"/>
                <w:szCs w:val="28"/>
              </w:rPr>
            </w:pPr>
          </w:p>
        </w:tc>
        <w:tc>
          <w:tcPr>
            <w:tcW w:w="1276" w:type="dxa"/>
          </w:tcPr>
          <w:p w:rsidR="00CD6590" w:rsidRPr="009F6508" w:rsidRDefault="00CD6590" w:rsidP="00EB12BF">
            <w:pPr>
              <w:pStyle w:val="ConsPlusNormal"/>
              <w:rPr>
                <w:rFonts w:ascii="Times New Roman" w:hAnsi="Times New Roman" w:cs="Times New Roman"/>
                <w:sz w:val="28"/>
                <w:szCs w:val="28"/>
              </w:rPr>
            </w:pPr>
          </w:p>
        </w:tc>
        <w:tc>
          <w:tcPr>
            <w:tcW w:w="1077" w:type="dxa"/>
          </w:tcPr>
          <w:p w:rsidR="00CD6590" w:rsidRPr="009F6508" w:rsidRDefault="00CD6590" w:rsidP="00EB12BF">
            <w:pPr>
              <w:pStyle w:val="ConsPlusNormal"/>
              <w:rPr>
                <w:rFonts w:ascii="Times New Roman" w:hAnsi="Times New Roman" w:cs="Times New Roman"/>
                <w:sz w:val="28"/>
                <w:szCs w:val="28"/>
              </w:rPr>
            </w:pPr>
          </w:p>
        </w:tc>
        <w:tc>
          <w:tcPr>
            <w:tcW w:w="3402" w:type="dxa"/>
          </w:tcPr>
          <w:p w:rsidR="00CD6590" w:rsidRPr="009F6508" w:rsidRDefault="00CD6590" w:rsidP="00EB12BF">
            <w:pPr>
              <w:pStyle w:val="ConsPlusNormal"/>
              <w:rPr>
                <w:rFonts w:ascii="Times New Roman" w:hAnsi="Times New Roman" w:cs="Times New Roman"/>
                <w:sz w:val="28"/>
                <w:szCs w:val="28"/>
              </w:rPr>
            </w:pPr>
          </w:p>
        </w:tc>
        <w:tc>
          <w:tcPr>
            <w:tcW w:w="1617"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488" w:type="dxa"/>
          </w:tcPr>
          <w:p w:rsidR="00CD6590" w:rsidRPr="009F6508" w:rsidRDefault="00CD6590" w:rsidP="00EB12BF">
            <w:pPr>
              <w:pStyle w:val="ConsPlusNormal"/>
              <w:rPr>
                <w:rFonts w:ascii="Times New Roman" w:hAnsi="Times New Roman" w:cs="Times New Roman"/>
                <w:sz w:val="28"/>
                <w:szCs w:val="28"/>
              </w:rPr>
            </w:pPr>
          </w:p>
        </w:tc>
        <w:tc>
          <w:tcPr>
            <w:tcW w:w="1191" w:type="dxa"/>
          </w:tcPr>
          <w:p w:rsidR="00CD6590" w:rsidRPr="009F6508" w:rsidRDefault="00CD6590" w:rsidP="00EB12BF">
            <w:pPr>
              <w:pStyle w:val="ConsPlusNormal"/>
              <w:rPr>
                <w:rFonts w:ascii="Times New Roman" w:hAnsi="Times New Roman" w:cs="Times New Roman"/>
                <w:sz w:val="28"/>
                <w:szCs w:val="28"/>
              </w:rPr>
            </w:pPr>
          </w:p>
        </w:tc>
        <w:tc>
          <w:tcPr>
            <w:tcW w:w="1276" w:type="dxa"/>
          </w:tcPr>
          <w:p w:rsidR="00CD6590" w:rsidRPr="009F6508" w:rsidRDefault="00CD6590" w:rsidP="00EB12BF">
            <w:pPr>
              <w:pStyle w:val="ConsPlusNormal"/>
              <w:rPr>
                <w:rFonts w:ascii="Times New Roman" w:hAnsi="Times New Roman" w:cs="Times New Roman"/>
                <w:sz w:val="28"/>
                <w:szCs w:val="28"/>
              </w:rPr>
            </w:pPr>
          </w:p>
        </w:tc>
        <w:tc>
          <w:tcPr>
            <w:tcW w:w="1077" w:type="dxa"/>
          </w:tcPr>
          <w:p w:rsidR="00CD6590" w:rsidRPr="009F6508" w:rsidRDefault="00CD6590" w:rsidP="00EB12BF">
            <w:pPr>
              <w:pStyle w:val="ConsPlusNormal"/>
              <w:rPr>
                <w:rFonts w:ascii="Times New Roman" w:hAnsi="Times New Roman" w:cs="Times New Roman"/>
                <w:sz w:val="28"/>
                <w:szCs w:val="28"/>
              </w:rPr>
            </w:pPr>
          </w:p>
        </w:tc>
        <w:tc>
          <w:tcPr>
            <w:tcW w:w="3402" w:type="dxa"/>
          </w:tcPr>
          <w:p w:rsidR="00CD6590" w:rsidRPr="009F6508" w:rsidRDefault="00CD6590" w:rsidP="00EB12BF">
            <w:pPr>
              <w:pStyle w:val="ConsPlusNormal"/>
              <w:rPr>
                <w:rFonts w:ascii="Times New Roman" w:hAnsi="Times New Roman" w:cs="Times New Roman"/>
                <w:sz w:val="28"/>
                <w:szCs w:val="28"/>
              </w:rPr>
            </w:pPr>
          </w:p>
        </w:tc>
        <w:tc>
          <w:tcPr>
            <w:tcW w:w="1617"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488" w:type="dxa"/>
          </w:tcPr>
          <w:p w:rsidR="00CD6590" w:rsidRPr="009F6508" w:rsidRDefault="00CD6590" w:rsidP="00EB12BF">
            <w:pPr>
              <w:pStyle w:val="ConsPlusNormal"/>
              <w:rPr>
                <w:rFonts w:ascii="Times New Roman" w:hAnsi="Times New Roman" w:cs="Times New Roman"/>
                <w:sz w:val="28"/>
                <w:szCs w:val="28"/>
              </w:rPr>
            </w:pPr>
          </w:p>
        </w:tc>
        <w:tc>
          <w:tcPr>
            <w:tcW w:w="1191" w:type="dxa"/>
          </w:tcPr>
          <w:p w:rsidR="00CD6590" w:rsidRPr="009F6508" w:rsidRDefault="00CD6590" w:rsidP="00EB12BF">
            <w:pPr>
              <w:pStyle w:val="ConsPlusNormal"/>
              <w:rPr>
                <w:rFonts w:ascii="Times New Roman" w:hAnsi="Times New Roman" w:cs="Times New Roman"/>
                <w:sz w:val="28"/>
                <w:szCs w:val="28"/>
              </w:rPr>
            </w:pPr>
          </w:p>
        </w:tc>
        <w:tc>
          <w:tcPr>
            <w:tcW w:w="1276" w:type="dxa"/>
          </w:tcPr>
          <w:p w:rsidR="00CD6590" w:rsidRPr="009F6508" w:rsidRDefault="00CD6590" w:rsidP="00EB12BF">
            <w:pPr>
              <w:pStyle w:val="ConsPlusNormal"/>
              <w:rPr>
                <w:rFonts w:ascii="Times New Roman" w:hAnsi="Times New Roman" w:cs="Times New Roman"/>
                <w:sz w:val="28"/>
                <w:szCs w:val="28"/>
              </w:rPr>
            </w:pPr>
          </w:p>
        </w:tc>
        <w:tc>
          <w:tcPr>
            <w:tcW w:w="1077" w:type="dxa"/>
          </w:tcPr>
          <w:p w:rsidR="00CD6590" w:rsidRPr="009F6508" w:rsidRDefault="00CD6590" w:rsidP="00EB12BF">
            <w:pPr>
              <w:pStyle w:val="ConsPlusNormal"/>
              <w:rPr>
                <w:rFonts w:ascii="Times New Roman" w:hAnsi="Times New Roman" w:cs="Times New Roman"/>
                <w:sz w:val="28"/>
                <w:szCs w:val="28"/>
              </w:rPr>
            </w:pPr>
          </w:p>
        </w:tc>
        <w:tc>
          <w:tcPr>
            <w:tcW w:w="3402" w:type="dxa"/>
          </w:tcPr>
          <w:p w:rsidR="00CD6590" w:rsidRPr="009F6508" w:rsidRDefault="00CD6590" w:rsidP="00EB12BF">
            <w:pPr>
              <w:pStyle w:val="ConsPlusNormal"/>
              <w:rPr>
                <w:rFonts w:ascii="Times New Roman" w:hAnsi="Times New Roman" w:cs="Times New Roman"/>
                <w:sz w:val="28"/>
                <w:szCs w:val="28"/>
              </w:rPr>
            </w:pPr>
          </w:p>
        </w:tc>
        <w:tc>
          <w:tcPr>
            <w:tcW w:w="1617" w:type="dxa"/>
          </w:tcPr>
          <w:p w:rsidR="00CD6590" w:rsidRPr="009F6508" w:rsidRDefault="00CD6590" w:rsidP="00EB12BF">
            <w:pPr>
              <w:pStyle w:val="ConsPlusNormal"/>
              <w:rPr>
                <w:rFonts w:ascii="Times New Roman" w:hAnsi="Times New Roman" w:cs="Times New Roman"/>
                <w:sz w:val="28"/>
                <w:szCs w:val="28"/>
              </w:rPr>
            </w:pPr>
          </w:p>
        </w:tc>
      </w:tr>
    </w:tbl>
    <w:p w:rsidR="00CD6590" w:rsidRPr="009F6508" w:rsidRDefault="00CD6590" w:rsidP="00CD65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4"/>
        <w:gridCol w:w="6522"/>
        <w:gridCol w:w="1635"/>
      </w:tblGrid>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3. Лица, зарегистрированные вместе со мной по месту моей регистрации, но не указанные в заявлении в качестве членов моей семьи:</w:t>
            </w:r>
          </w:p>
        </w:tc>
      </w:tr>
      <w:tr w:rsidR="00CD6590" w:rsidRPr="009F6508" w:rsidTr="00EB12BF">
        <w:tc>
          <w:tcPr>
            <w:tcW w:w="914"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6522" w:type="dxa"/>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c>
          <w:tcPr>
            <w:tcW w:w="1635" w:type="dxa"/>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w:t>
            </w:r>
          </w:p>
        </w:tc>
      </w:tr>
      <w:tr w:rsidR="00CD6590" w:rsidRPr="009F6508" w:rsidTr="00EB12BF">
        <w:tc>
          <w:tcPr>
            <w:tcW w:w="914"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6522" w:type="dxa"/>
            <w:tcBorders>
              <w:top w:val="single" w:sz="4" w:space="0" w:color="auto"/>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c>
          <w:tcPr>
            <w:tcW w:w="1635" w:type="dxa"/>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w:t>
            </w:r>
          </w:p>
        </w:tc>
      </w:tr>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701"/>
      </w:tblGrid>
      <w:tr w:rsidR="00CD6590" w:rsidRPr="009F6508" w:rsidTr="00EB12BF">
        <w:tc>
          <w:tcPr>
            <w:tcW w:w="567"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803"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701" w:type="dxa"/>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CD6590" w:rsidRPr="009F6508" w:rsidTr="00EB12BF">
        <w:tc>
          <w:tcPr>
            <w:tcW w:w="567" w:type="dxa"/>
          </w:tcPr>
          <w:p w:rsidR="00CD6590" w:rsidRPr="009F6508" w:rsidRDefault="00CD6590" w:rsidP="00EB12BF">
            <w:pPr>
              <w:pStyle w:val="ConsPlusNormal"/>
              <w:rPr>
                <w:rFonts w:ascii="Times New Roman" w:hAnsi="Times New Roman" w:cs="Times New Roman"/>
                <w:sz w:val="28"/>
                <w:szCs w:val="28"/>
              </w:rPr>
            </w:pPr>
          </w:p>
        </w:tc>
        <w:tc>
          <w:tcPr>
            <w:tcW w:w="6803" w:type="dxa"/>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567" w:type="dxa"/>
          </w:tcPr>
          <w:p w:rsidR="00CD6590" w:rsidRPr="009F6508" w:rsidRDefault="00CD6590" w:rsidP="00EB12BF">
            <w:pPr>
              <w:pStyle w:val="ConsPlusNormal"/>
              <w:rPr>
                <w:rFonts w:ascii="Times New Roman" w:hAnsi="Times New Roman" w:cs="Times New Roman"/>
                <w:sz w:val="28"/>
                <w:szCs w:val="28"/>
              </w:rPr>
            </w:pPr>
          </w:p>
        </w:tc>
        <w:tc>
          <w:tcPr>
            <w:tcW w:w="6803" w:type="dxa"/>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567" w:type="dxa"/>
          </w:tcPr>
          <w:p w:rsidR="00CD6590" w:rsidRPr="009F6508" w:rsidRDefault="00CD6590" w:rsidP="00EB12BF">
            <w:pPr>
              <w:pStyle w:val="ConsPlusNormal"/>
              <w:rPr>
                <w:rFonts w:ascii="Times New Roman" w:hAnsi="Times New Roman" w:cs="Times New Roman"/>
                <w:sz w:val="28"/>
                <w:szCs w:val="28"/>
              </w:rPr>
            </w:pPr>
          </w:p>
        </w:tc>
        <w:tc>
          <w:tcPr>
            <w:tcW w:w="6803" w:type="dxa"/>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567" w:type="dxa"/>
          </w:tcPr>
          <w:p w:rsidR="00CD6590" w:rsidRPr="009F6508" w:rsidRDefault="00CD6590" w:rsidP="00EB12BF">
            <w:pPr>
              <w:pStyle w:val="ConsPlusNormal"/>
              <w:rPr>
                <w:rFonts w:ascii="Times New Roman" w:hAnsi="Times New Roman" w:cs="Times New Roman"/>
                <w:sz w:val="28"/>
                <w:szCs w:val="28"/>
              </w:rPr>
            </w:pPr>
          </w:p>
        </w:tc>
        <w:tc>
          <w:tcPr>
            <w:tcW w:w="6803" w:type="dxa"/>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567" w:type="dxa"/>
          </w:tcPr>
          <w:p w:rsidR="00CD6590" w:rsidRPr="009F6508" w:rsidRDefault="00CD6590" w:rsidP="00EB12BF">
            <w:pPr>
              <w:pStyle w:val="ConsPlusNormal"/>
              <w:rPr>
                <w:rFonts w:ascii="Times New Roman" w:hAnsi="Times New Roman" w:cs="Times New Roman"/>
                <w:sz w:val="28"/>
                <w:szCs w:val="28"/>
              </w:rPr>
            </w:pPr>
          </w:p>
        </w:tc>
        <w:tc>
          <w:tcPr>
            <w:tcW w:w="6803" w:type="dxa"/>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567" w:type="dxa"/>
          </w:tcPr>
          <w:p w:rsidR="00CD6590" w:rsidRPr="009F6508" w:rsidRDefault="00CD6590" w:rsidP="00EB12BF">
            <w:pPr>
              <w:pStyle w:val="ConsPlusNormal"/>
              <w:rPr>
                <w:rFonts w:ascii="Times New Roman" w:hAnsi="Times New Roman" w:cs="Times New Roman"/>
                <w:sz w:val="28"/>
                <w:szCs w:val="28"/>
              </w:rPr>
            </w:pPr>
          </w:p>
        </w:tc>
        <w:tc>
          <w:tcPr>
            <w:tcW w:w="6803" w:type="dxa"/>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567" w:type="dxa"/>
          </w:tcPr>
          <w:p w:rsidR="00CD6590" w:rsidRPr="009F6508" w:rsidRDefault="00CD6590" w:rsidP="00EB12BF">
            <w:pPr>
              <w:pStyle w:val="ConsPlusNormal"/>
              <w:rPr>
                <w:rFonts w:ascii="Times New Roman" w:hAnsi="Times New Roman" w:cs="Times New Roman"/>
                <w:sz w:val="28"/>
                <w:szCs w:val="28"/>
              </w:rPr>
            </w:pPr>
          </w:p>
        </w:tc>
        <w:tc>
          <w:tcPr>
            <w:tcW w:w="6803" w:type="dxa"/>
          </w:tcPr>
          <w:p w:rsidR="00CD6590" w:rsidRPr="009F6508" w:rsidRDefault="00CD6590" w:rsidP="00EB12BF">
            <w:pPr>
              <w:pStyle w:val="ConsPlusNormal"/>
              <w:rPr>
                <w:rFonts w:ascii="Times New Roman" w:hAnsi="Times New Roman" w:cs="Times New Roman"/>
                <w:sz w:val="28"/>
                <w:szCs w:val="28"/>
              </w:rPr>
            </w:pPr>
          </w:p>
        </w:tc>
        <w:tc>
          <w:tcPr>
            <w:tcW w:w="1701" w:type="dxa"/>
          </w:tcPr>
          <w:p w:rsidR="00CD6590" w:rsidRPr="009F6508" w:rsidRDefault="00CD6590" w:rsidP="00EB12BF">
            <w:pPr>
              <w:pStyle w:val="ConsPlusNormal"/>
              <w:rPr>
                <w:rFonts w:ascii="Times New Roman" w:hAnsi="Times New Roman" w:cs="Times New Roman"/>
                <w:sz w:val="28"/>
                <w:szCs w:val="28"/>
              </w:rPr>
            </w:pPr>
          </w:p>
        </w:tc>
      </w:tr>
    </w:tbl>
    <w:p w:rsidR="00CD6590" w:rsidRPr="009F6508" w:rsidRDefault="00CD6590" w:rsidP="00CD65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99"/>
        <w:gridCol w:w="2583"/>
        <w:gridCol w:w="4989"/>
      </w:tblGrid>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Подтверждаю, что сведения, сообщенные мной в настоящем заявлении, точны и исчерпывающи.</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w:t>
            </w:r>
            <w:r w:rsidRPr="009F6508">
              <w:rPr>
                <w:rFonts w:ascii="Times New Roman" w:hAnsi="Times New Roman" w:cs="Times New Roman"/>
                <w:sz w:val="28"/>
                <w:szCs w:val="28"/>
              </w:rPr>
              <w:lastRenderedPageBreak/>
              <w:t xml:space="preserve">предусмотрена уголовная ответственность </w:t>
            </w:r>
            <w:hyperlink r:id="rId105">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влекущих изменение размера меры социальной поддержки либо прекращение ее предоставления (например: изменение места постоянного жительства, основания проживания, состава семьи, гражданства получателя субсидии и(или) членов его семьи, размера доходов получателя субсидии и(или) членов его семьи), заявитель (представитель заявителя) обязан письменно известить ЦСЗН через МФЦ, либо ПГУ ЛО, либо ЕПГУ не позднее чем в месячный срок со дня наступления соответствующих обстоятельств, а также не позднее 10 рабочих дней со дня истечения срока предоставления субсидии представить ЦСЗН документы, подтверждающие фактические расходы на оплату жилого помещения и коммунальных услуг, понесенные ежемесячно в течение срока получения субсидии (6 месяцев).</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1499"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2583" w:type="dxa"/>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c>
          <w:tcPr>
            <w:tcW w:w="4989" w:type="dxa"/>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454"/>
        <w:gridCol w:w="2891"/>
        <w:gridCol w:w="5338"/>
      </w:tblGrid>
      <w:tr w:rsidR="00CD6590" w:rsidRPr="009F6508" w:rsidTr="00EB12BF">
        <w:tc>
          <w:tcPr>
            <w:tcW w:w="389" w:type="dxa"/>
            <w:tcBorders>
              <w:top w:val="nil"/>
              <w:left w:val="nil"/>
              <w:bottom w:val="nil"/>
            </w:tcBorders>
          </w:tcPr>
          <w:p w:rsidR="00CD6590" w:rsidRPr="009F6508" w:rsidRDefault="00CD6590" w:rsidP="00EB12BF">
            <w:pPr>
              <w:pStyle w:val="ConsPlusNormal"/>
              <w:rPr>
                <w:rFonts w:ascii="Times New Roman" w:hAnsi="Times New Roman" w:cs="Times New Roman"/>
                <w:sz w:val="28"/>
                <w:szCs w:val="28"/>
              </w:rPr>
            </w:pPr>
          </w:p>
        </w:tc>
        <w:tc>
          <w:tcPr>
            <w:tcW w:w="454" w:type="dxa"/>
          </w:tcPr>
          <w:p w:rsidR="00CD6590" w:rsidRPr="009F6508" w:rsidRDefault="00CD6590" w:rsidP="00EB12BF">
            <w:pPr>
              <w:pStyle w:val="ConsPlusNormal"/>
              <w:rPr>
                <w:rFonts w:ascii="Times New Roman" w:hAnsi="Times New Roman" w:cs="Times New Roman"/>
                <w:sz w:val="28"/>
                <w:szCs w:val="28"/>
              </w:rPr>
            </w:pPr>
          </w:p>
        </w:tc>
        <w:tc>
          <w:tcPr>
            <w:tcW w:w="8229" w:type="dxa"/>
            <w:gridSpan w:val="2"/>
            <w:vMerge w:val="restart"/>
            <w:tcBorders>
              <w:top w:val="nil"/>
              <w:left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CD6590" w:rsidRPr="009F6508" w:rsidTr="00EB12BF">
        <w:tblPrEx>
          <w:tblBorders>
            <w:insideH w:val="single" w:sz="4" w:space="0" w:color="auto"/>
            <w:insideV w:val="nil"/>
          </w:tblBorders>
        </w:tblPrEx>
        <w:tc>
          <w:tcPr>
            <w:tcW w:w="389" w:type="dxa"/>
            <w:tcBorders>
              <w:top w:val="nil"/>
            </w:tcBorders>
          </w:tcPr>
          <w:p w:rsidR="00CD6590" w:rsidRPr="009F6508" w:rsidRDefault="00CD6590" w:rsidP="00EB12BF">
            <w:pPr>
              <w:pStyle w:val="ConsPlusNormal"/>
              <w:rPr>
                <w:rFonts w:ascii="Times New Roman" w:hAnsi="Times New Roman" w:cs="Times New Roman"/>
                <w:sz w:val="28"/>
                <w:szCs w:val="28"/>
              </w:rPr>
            </w:pPr>
          </w:p>
        </w:tc>
        <w:tc>
          <w:tcPr>
            <w:tcW w:w="454" w:type="dxa"/>
          </w:tcPr>
          <w:p w:rsidR="00CD6590" w:rsidRPr="009F6508" w:rsidRDefault="00CD6590" w:rsidP="00EB12BF">
            <w:pPr>
              <w:pStyle w:val="ConsPlusNormal"/>
              <w:rPr>
                <w:rFonts w:ascii="Times New Roman" w:hAnsi="Times New Roman" w:cs="Times New Roman"/>
                <w:sz w:val="28"/>
                <w:szCs w:val="28"/>
              </w:rPr>
            </w:pPr>
          </w:p>
        </w:tc>
        <w:tc>
          <w:tcPr>
            <w:tcW w:w="8229" w:type="dxa"/>
            <w:gridSpan w:val="2"/>
            <w:vMerge/>
            <w:tcBorders>
              <w:top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insideH w:val="single" w:sz="4" w:space="0" w:color="auto"/>
          </w:tblBorders>
        </w:tblPrEx>
        <w:tc>
          <w:tcPr>
            <w:tcW w:w="3734" w:type="dxa"/>
            <w:gridSpan w:val="3"/>
          </w:tcPr>
          <w:p w:rsidR="00CD6590" w:rsidRPr="009F6508" w:rsidRDefault="00CD6590" w:rsidP="00EB12BF">
            <w:pPr>
              <w:pStyle w:val="ConsPlusNormal"/>
              <w:ind w:left="283"/>
              <w:rPr>
                <w:rFonts w:ascii="Times New Roman" w:hAnsi="Times New Roman" w:cs="Times New Roman"/>
                <w:sz w:val="28"/>
                <w:szCs w:val="28"/>
              </w:rPr>
            </w:pPr>
            <w:r w:rsidRPr="009F6508">
              <w:rPr>
                <w:rFonts w:ascii="Times New Roman" w:hAnsi="Times New Roman" w:cs="Times New Roman"/>
                <w:sz w:val="28"/>
                <w:szCs w:val="28"/>
              </w:rPr>
              <w:t>Данные получателя средств</w:t>
            </w:r>
          </w:p>
        </w:tc>
        <w:tc>
          <w:tcPr>
            <w:tcW w:w="5338"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insideH w:val="single" w:sz="4" w:space="0" w:color="auto"/>
          </w:tblBorders>
        </w:tblPrEx>
        <w:tc>
          <w:tcPr>
            <w:tcW w:w="3734" w:type="dxa"/>
            <w:gridSpan w:val="3"/>
          </w:tcPr>
          <w:p w:rsidR="00CD6590" w:rsidRPr="009F6508" w:rsidRDefault="00CD6590" w:rsidP="00EB12BF">
            <w:pPr>
              <w:pStyle w:val="ConsPlusNormal"/>
              <w:ind w:left="283"/>
              <w:rPr>
                <w:rFonts w:ascii="Times New Roman" w:hAnsi="Times New Roman" w:cs="Times New Roman"/>
                <w:sz w:val="28"/>
                <w:szCs w:val="28"/>
              </w:rPr>
            </w:pPr>
            <w:r w:rsidRPr="009F6508">
              <w:rPr>
                <w:rFonts w:ascii="Times New Roman" w:hAnsi="Times New Roman" w:cs="Times New Roman"/>
                <w:sz w:val="28"/>
                <w:szCs w:val="28"/>
              </w:rPr>
              <w:t>БИК или наименование банка</w:t>
            </w:r>
          </w:p>
        </w:tc>
        <w:tc>
          <w:tcPr>
            <w:tcW w:w="5338"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insideH w:val="single" w:sz="4" w:space="0" w:color="auto"/>
          </w:tblBorders>
        </w:tblPrEx>
        <w:tc>
          <w:tcPr>
            <w:tcW w:w="3734" w:type="dxa"/>
            <w:gridSpan w:val="3"/>
          </w:tcPr>
          <w:p w:rsidR="00CD6590" w:rsidRPr="009F6508" w:rsidRDefault="00CD6590" w:rsidP="00EB12BF">
            <w:pPr>
              <w:pStyle w:val="ConsPlusNormal"/>
              <w:ind w:left="283"/>
              <w:rPr>
                <w:rFonts w:ascii="Times New Roman" w:hAnsi="Times New Roman" w:cs="Times New Roman"/>
                <w:sz w:val="28"/>
                <w:szCs w:val="28"/>
              </w:rPr>
            </w:pPr>
            <w:r w:rsidRPr="009F6508">
              <w:rPr>
                <w:rFonts w:ascii="Times New Roman" w:hAnsi="Times New Roman" w:cs="Times New Roman"/>
                <w:sz w:val="28"/>
                <w:szCs w:val="28"/>
              </w:rPr>
              <w:t>Корреспондентский счет</w:t>
            </w:r>
          </w:p>
        </w:tc>
        <w:tc>
          <w:tcPr>
            <w:tcW w:w="5338"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insideH w:val="single" w:sz="4" w:space="0" w:color="auto"/>
          </w:tblBorders>
        </w:tblPrEx>
        <w:tc>
          <w:tcPr>
            <w:tcW w:w="3734" w:type="dxa"/>
            <w:gridSpan w:val="3"/>
          </w:tcPr>
          <w:p w:rsidR="00CD6590" w:rsidRPr="009F6508" w:rsidRDefault="00CD6590" w:rsidP="00EB12BF">
            <w:pPr>
              <w:pStyle w:val="ConsPlusNormal"/>
              <w:ind w:left="283"/>
              <w:rPr>
                <w:rFonts w:ascii="Times New Roman" w:hAnsi="Times New Roman" w:cs="Times New Roman"/>
                <w:sz w:val="28"/>
                <w:szCs w:val="28"/>
              </w:rPr>
            </w:pPr>
            <w:r w:rsidRPr="009F6508">
              <w:rPr>
                <w:rFonts w:ascii="Times New Roman" w:hAnsi="Times New Roman" w:cs="Times New Roman"/>
                <w:sz w:val="28"/>
                <w:szCs w:val="28"/>
              </w:rPr>
              <w:t>Номер счета заявителя</w:t>
            </w:r>
          </w:p>
        </w:tc>
        <w:tc>
          <w:tcPr>
            <w:tcW w:w="5338"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insideV w:val="nil"/>
          </w:tblBorders>
        </w:tblPrEx>
        <w:tc>
          <w:tcPr>
            <w:tcW w:w="389" w:type="dxa"/>
            <w:tcBorders>
              <w:bottom w:val="nil"/>
            </w:tcBorders>
          </w:tcPr>
          <w:p w:rsidR="00CD6590" w:rsidRPr="009F6508" w:rsidRDefault="00CD6590" w:rsidP="00EB12BF">
            <w:pPr>
              <w:pStyle w:val="ConsPlusNormal"/>
              <w:rPr>
                <w:rFonts w:ascii="Times New Roman" w:hAnsi="Times New Roman" w:cs="Times New Roman"/>
                <w:sz w:val="28"/>
                <w:szCs w:val="28"/>
              </w:rPr>
            </w:pPr>
          </w:p>
        </w:tc>
        <w:tc>
          <w:tcPr>
            <w:tcW w:w="8683" w:type="dxa"/>
            <w:gridSpan w:val="3"/>
            <w:tcBorders>
              <w:bottom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Или:</w:t>
            </w:r>
          </w:p>
        </w:tc>
      </w:tr>
      <w:tr w:rsidR="00CD6590" w:rsidRPr="009F6508" w:rsidTr="00EB12BF">
        <w:tblPrEx>
          <w:tblBorders>
            <w:insideH w:val="single" w:sz="4" w:space="0" w:color="auto"/>
          </w:tblBorders>
        </w:tblPrEx>
        <w:tc>
          <w:tcPr>
            <w:tcW w:w="389" w:type="dxa"/>
            <w:tcBorders>
              <w:top w:val="nil"/>
              <w:left w:val="nil"/>
            </w:tcBorders>
          </w:tcPr>
          <w:p w:rsidR="00CD6590" w:rsidRPr="009F6508" w:rsidRDefault="00CD6590" w:rsidP="00EB12BF">
            <w:pPr>
              <w:pStyle w:val="ConsPlusNormal"/>
              <w:rPr>
                <w:rFonts w:ascii="Times New Roman" w:hAnsi="Times New Roman" w:cs="Times New Roman"/>
                <w:sz w:val="28"/>
                <w:szCs w:val="28"/>
              </w:rPr>
            </w:pPr>
          </w:p>
        </w:tc>
        <w:tc>
          <w:tcPr>
            <w:tcW w:w="454" w:type="dxa"/>
          </w:tcPr>
          <w:p w:rsidR="00CD6590" w:rsidRPr="009F6508" w:rsidRDefault="00CD6590" w:rsidP="00EB12BF">
            <w:pPr>
              <w:pStyle w:val="ConsPlusNormal"/>
              <w:rPr>
                <w:rFonts w:ascii="Times New Roman" w:hAnsi="Times New Roman" w:cs="Times New Roman"/>
                <w:sz w:val="28"/>
                <w:szCs w:val="28"/>
              </w:rPr>
            </w:pPr>
          </w:p>
        </w:tc>
        <w:tc>
          <w:tcPr>
            <w:tcW w:w="8229" w:type="dxa"/>
            <w:gridSpan w:val="2"/>
            <w:tcBorders>
              <w:top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через почтовое отделение:</w:t>
            </w:r>
          </w:p>
        </w:tc>
      </w:tr>
      <w:tr w:rsidR="00CD6590" w:rsidRPr="009F6508" w:rsidTr="00EB12BF">
        <w:tblPrEx>
          <w:tblBorders>
            <w:left w:val="single" w:sz="4" w:space="0" w:color="auto"/>
            <w:right w:val="single" w:sz="4" w:space="0" w:color="auto"/>
            <w:insideH w:val="single" w:sz="4" w:space="0" w:color="auto"/>
          </w:tblBorders>
        </w:tblPrEx>
        <w:tc>
          <w:tcPr>
            <w:tcW w:w="3734" w:type="dxa"/>
            <w:gridSpan w:val="3"/>
          </w:tcPr>
          <w:p w:rsidR="00CD6590" w:rsidRPr="009F6508" w:rsidRDefault="00CD6590" w:rsidP="00EB12BF">
            <w:pPr>
              <w:pStyle w:val="ConsPlusNormal"/>
              <w:ind w:left="283"/>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338" w:type="dxa"/>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right w:val="single" w:sz="4" w:space="0" w:color="auto"/>
            <w:insideH w:val="single" w:sz="4" w:space="0" w:color="auto"/>
          </w:tblBorders>
        </w:tblPrEx>
        <w:tc>
          <w:tcPr>
            <w:tcW w:w="3734" w:type="dxa"/>
            <w:gridSpan w:val="3"/>
          </w:tcPr>
          <w:p w:rsidR="00CD6590" w:rsidRPr="009F6508" w:rsidRDefault="00CD6590" w:rsidP="00EB12BF">
            <w:pPr>
              <w:pStyle w:val="ConsPlusNormal"/>
              <w:ind w:left="283"/>
              <w:rPr>
                <w:rFonts w:ascii="Times New Roman" w:hAnsi="Times New Roman" w:cs="Times New Roman"/>
                <w:sz w:val="28"/>
                <w:szCs w:val="28"/>
              </w:rPr>
            </w:pPr>
            <w:r w:rsidRPr="009F6508">
              <w:rPr>
                <w:rFonts w:ascii="Times New Roman" w:hAnsi="Times New Roman" w:cs="Times New Roman"/>
                <w:sz w:val="28"/>
                <w:szCs w:val="28"/>
              </w:rPr>
              <w:lastRenderedPageBreak/>
              <w:t>Номер почтового отделения</w:t>
            </w:r>
          </w:p>
        </w:tc>
        <w:tc>
          <w:tcPr>
            <w:tcW w:w="5338" w:type="dxa"/>
          </w:tcPr>
          <w:p w:rsidR="00CD6590" w:rsidRPr="009F6508" w:rsidRDefault="00CD6590" w:rsidP="00EB12BF">
            <w:pPr>
              <w:pStyle w:val="ConsPlusNormal"/>
              <w:rPr>
                <w:rFonts w:ascii="Times New Roman" w:hAnsi="Times New Roman" w:cs="Times New Roman"/>
                <w:sz w:val="28"/>
                <w:szCs w:val="28"/>
              </w:rPr>
            </w:pP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CD6590" w:rsidRPr="009F6508" w:rsidTr="00EB12BF">
        <w:tc>
          <w:tcPr>
            <w:tcW w:w="9071" w:type="dxa"/>
            <w:gridSpan w:val="2"/>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CD6590" w:rsidRPr="009F6508" w:rsidTr="00EB12BF">
        <w:tc>
          <w:tcPr>
            <w:tcW w:w="9071" w:type="dxa"/>
            <w:gridSpan w:val="2"/>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tblBorders>
        </w:tblPrEx>
        <w:tc>
          <w:tcPr>
            <w:tcW w:w="794" w:type="dxa"/>
            <w:tcBorders>
              <w:top w:val="single" w:sz="4" w:space="0" w:color="auto"/>
              <w:bottom w:val="single" w:sz="4" w:space="0" w:color="auto"/>
            </w:tcBorders>
          </w:tcPr>
          <w:p w:rsidR="00CD6590" w:rsidRPr="009F6508" w:rsidRDefault="00CD6590" w:rsidP="00EB12BF">
            <w:pPr>
              <w:pStyle w:val="ConsPlusNormal"/>
              <w:rPr>
                <w:rFonts w:ascii="Times New Roman" w:hAnsi="Times New Roman" w:cs="Times New Roman"/>
                <w:sz w:val="28"/>
                <w:szCs w:val="28"/>
              </w:rPr>
            </w:pPr>
          </w:p>
        </w:tc>
        <w:tc>
          <w:tcPr>
            <w:tcW w:w="8277" w:type="dxa"/>
            <w:tcBorders>
              <w:top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w:t>
            </w:r>
          </w:p>
        </w:tc>
      </w:tr>
      <w:tr w:rsidR="00CD6590" w:rsidRPr="009F6508" w:rsidTr="00EB12BF">
        <w:tblPrEx>
          <w:tblBorders>
            <w:left w:val="single" w:sz="4" w:space="0" w:color="auto"/>
          </w:tblBorders>
        </w:tblPrEx>
        <w:tc>
          <w:tcPr>
            <w:tcW w:w="794" w:type="dxa"/>
            <w:tcBorders>
              <w:top w:val="single" w:sz="4" w:space="0" w:color="auto"/>
              <w:bottom w:val="single" w:sz="4" w:space="0" w:color="auto"/>
            </w:tcBorders>
          </w:tcPr>
          <w:p w:rsidR="00CD6590" w:rsidRPr="009F6508" w:rsidRDefault="00CD6590" w:rsidP="00EB12BF">
            <w:pPr>
              <w:pStyle w:val="ConsPlusNormal"/>
              <w:rPr>
                <w:rFonts w:ascii="Times New Roman" w:hAnsi="Times New Roman" w:cs="Times New Roman"/>
                <w:sz w:val="28"/>
                <w:szCs w:val="28"/>
              </w:rPr>
            </w:pPr>
          </w:p>
        </w:tc>
        <w:tc>
          <w:tcPr>
            <w:tcW w:w="8277" w:type="dxa"/>
            <w:tcBorders>
              <w:top w:val="nil"/>
              <w:bottom w:val="nil"/>
              <w:right w:val="nil"/>
            </w:tcBorders>
          </w:tcPr>
          <w:p w:rsidR="00CD6590" w:rsidRPr="009F6508" w:rsidRDefault="00CD659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CD6590" w:rsidRPr="009F6508" w:rsidTr="00EB12BF">
        <w:tblPrEx>
          <w:tblBorders>
            <w:left w:val="single" w:sz="4" w:space="0" w:color="auto"/>
          </w:tblBorders>
        </w:tblPrEx>
        <w:tc>
          <w:tcPr>
            <w:tcW w:w="794" w:type="dxa"/>
            <w:tcBorders>
              <w:top w:val="single" w:sz="4" w:space="0" w:color="auto"/>
              <w:bottom w:val="single" w:sz="4" w:space="0" w:color="auto"/>
            </w:tcBorders>
          </w:tcPr>
          <w:p w:rsidR="00CD6590" w:rsidRPr="009F6508" w:rsidRDefault="00CD6590" w:rsidP="00EB12BF">
            <w:pPr>
              <w:pStyle w:val="ConsPlusNormal"/>
              <w:rPr>
                <w:rFonts w:ascii="Times New Roman" w:hAnsi="Times New Roman" w:cs="Times New Roman"/>
                <w:sz w:val="28"/>
                <w:szCs w:val="28"/>
              </w:rPr>
            </w:pPr>
          </w:p>
        </w:tc>
        <w:tc>
          <w:tcPr>
            <w:tcW w:w="8277" w:type="dxa"/>
            <w:tcBorders>
              <w:top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w:t>
            </w:r>
          </w:p>
        </w:tc>
      </w:tr>
    </w:tbl>
    <w:p w:rsidR="00CD6590" w:rsidRPr="009F6508" w:rsidRDefault="00CD6590" w:rsidP="00CD65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97"/>
        <w:gridCol w:w="8220"/>
      </w:tblGrid>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106">
              <w:r w:rsidRPr="009F6508">
                <w:rPr>
                  <w:rFonts w:ascii="Times New Roman" w:hAnsi="Times New Roman" w:cs="Times New Roman"/>
                  <w:color w:val="0000FF"/>
                  <w:sz w:val="28"/>
                  <w:szCs w:val="28"/>
                </w:rPr>
                <w:t>пунктом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CD6590" w:rsidRPr="009F6508" w:rsidTr="00EB12BF">
        <w:tc>
          <w:tcPr>
            <w:tcW w:w="9071" w:type="dxa"/>
            <w:gridSpan w:val="3"/>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71" w:type="dxa"/>
            <w:gridSpan w:val="3"/>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 далее оператор)</w:t>
            </w:r>
          </w:p>
        </w:tc>
      </w:tr>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CD6590" w:rsidRPr="009F6508" w:rsidRDefault="00CD6590" w:rsidP="00EB12BF">
            <w:pPr>
              <w:pStyle w:val="ConsPlusNormal"/>
              <w:rPr>
                <w:rFonts w:ascii="Times New Roman" w:hAnsi="Times New Roman" w:cs="Times New Roman"/>
                <w:sz w:val="28"/>
                <w:szCs w:val="28"/>
              </w:rPr>
            </w:pPr>
          </w:p>
        </w:tc>
        <w:tc>
          <w:tcPr>
            <w:tcW w:w="397" w:type="dxa"/>
            <w:tcBorders>
              <w:top w:val="nil"/>
              <w:left w:val="single" w:sz="4" w:space="0" w:color="auto"/>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8220" w:type="dxa"/>
            <w:vMerge w:val="restart"/>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D6590" w:rsidRPr="009F6508" w:rsidTr="00EB12BF">
        <w:tc>
          <w:tcPr>
            <w:tcW w:w="454" w:type="dxa"/>
            <w:tcBorders>
              <w:top w:val="single" w:sz="4" w:space="0" w:color="auto"/>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c>
          <w:tcPr>
            <w:tcW w:w="397"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8220"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CD6590" w:rsidRPr="009F6508" w:rsidRDefault="00CD6590" w:rsidP="00EB12BF">
            <w:pPr>
              <w:pStyle w:val="ConsPlusNormal"/>
              <w:rPr>
                <w:rFonts w:ascii="Times New Roman" w:hAnsi="Times New Roman" w:cs="Times New Roman"/>
                <w:sz w:val="28"/>
                <w:szCs w:val="28"/>
              </w:rPr>
            </w:pPr>
          </w:p>
        </w:tc>
        <w:tc>
          <w:tcPr>
            <w:tcW w:w="397" w:type="dxa"/>
            <w:tcBorders>
              <w:top w:val="nil"/>
              <w:left w:val="single" w:sz="4" w:space="0" w:color="auto"/>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8220" w:type="dxa"/>
            <w:vMerge w:val="restart"/>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D6590" w:rsidRPr="009F6508" w:rsidTr="00EB12BF">
        <w:tc>
          <w:tcPr>
            <w:tcW w:w="454" w:type="dxa"/>
            <w:tcBorders>
              <w:top w:val="single" w:sz="4" w:space="0" w:color="auto"/>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397"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8220" w:type="dxa"/>
            <w:vMerge/>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71" w:type="dxa"/>
            <w:gridSpan w:val="3"/>
            <w:tcBorders>
              <w:top w:val="nil"/>
              <w:left w:val="nil"/>
              <w:bottom w:val="single" w:sz="4" w:space="0" w:color="auto"/>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9071" w:type="dxa"/>
            <w:gridSpan w:val="3"/>
            <w:tcBorders>
              <w:top w:val="single" w:sz="4" w:space="0" w:color="auto"/>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фамилия, имя, отчество)</w:t>
            </w:r>
          </w:p>
        </w:tc>
      </w:tr>
      <w:tr w:rsidR="00CD6590" w:rsidRPr="009F6508" w:rsidTr="00EB12BF">
        <w:tc>
          <w:tcPr>
            <w:tcW w:w="9071" w:type="dxa"/>
            <w:gridSpan w:val="3"/>
            <w:tcBorders>
              <w:top w:val="nil"/>
              <w:left w:val="nil"/>
              <w:bottom w:val="nil"/>
              <w:right w:val="nil"/>
            </w:tcBorders>
          </w:tcPr>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w:t>
            </w:r>
            <w:r w:rsidRPr="009F6508">
              <w:rPr>
                <w:rFonts w:ascii="Times New Roman" w:hAnsi="Times New Roman" w:cs="Times New Roman"/>
                <w:sz w:val="28"/>
                <w:szCs w:val="28"/>
              </w:rPr>
              <w:lastRenderedPageBreak/>
              <w:t>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CD6590" w:rsidRPr="009F6508" w:rsidRDefault="00CD659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указанной в личном заявлении, заполненном в произвольной форме, поданном оператору.</w:t>
            </w:r>
          </w:p>
        </w:tc>
      </w:tr>
    </w:tbl>
    <w:p w:rsidR="00CD6590" w:rsidRPr="009F6508" w:rsidRDefault="00CD6590" w:rsidP="00CD6590">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12"/>
        <w:gridCol w:w="340"/>
        <w:gridCol w:w="2324"/>
      </w:tblGrid>
      <w:tr w:rsidR="00CD6590" w:rsidRPr="009F6508" w:rsidTr="00EB12BF">
        <w:tc>
          <w:tcPr>
            <w:tcW w:w="2154" w:type="dxa"/>
            <w:tcBorders>
              <w:top w:val="nil"/>
              <w:left w:val="nil"/>
              <w:right w:val="nil"/>
            </w:tcBorders>
          </w:tcPr>
          <w:p w:rsidR="00CD6590" w:rsidRPr="009F6508" w:rsidRDefault="00CD6590"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3912" w:type="dxa"/>
            <w:tcBorders>
              <w:top w:val="nil"/>
              <w:left w:val="nil"/>
              <w:right w:val="nil"/>
            </w:tcBorders>
          </w:tcPr>
          <w:p w:rsidR="00CD6590" w:rsidRPr="009F6508" w:rsidRDefault="00CD6590"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2324" w:type="dxa"/>
            <w:tcBorders>
              <w:top w:val="nil"/>
              <w:left w:val="nil"/>
              <w:right w:val="nil"/>
            </w:tcBorders>
          </w:tcPr>
          <w:p w:rsidR="00CD6590" w:rsidRPr="009F6508" w:rsidRDefault="00CD6590" w:rsidP="00EB12BF">
            <w:pPr>
              <w:pStyle w:val="ConsPlusNormal"/>
              <w:rPr>
                <w:rFonts w:ascii="Times New Roman" w:hAnsi="Times New Roman" w:cs="Times New Roman"/>
                <w:sz w:val="28"/>
                <w:szCs w:val="28"/>
              </w:rPr>
            </w:pPr>
          </w:p>
        </w:tc>
      </w:tr>
      <w:tr w:rsidR="00CD6590" w:rsidRPr="009F6508" w:rsidTr="00EB12BF">
        <w:tc>
          <w:tcPr>
            <w:tcW w:w="2154" w:type="dxa"/>
            <w:tcBorders>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3912" w:type="dxa"/>
            <w:tcBorders>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 заявителя (представителя заявителя))</w:t>
            </w:r>
          </w:p>
        </w:tc>
        <w:tc>
          <w:tcPr>
            <w:tcW w:w="340" w:type="dxa"/>
            <w:tcBorders>
              <w:top w:val="nil"/>
              <w:left w:val="nil"/>
              <w:bottom w:val="nil"/>
              <w:right w:val="nil"/>
            </w:tcBorders>
          </w:tcPr>
          <w:p w:rsidR="00CD6590" w:rsidRPr="009F6508" w:rsidRDefault="00CD6590" w:rsidP="00EB12BF">
            <w:pPr>
              <w:pStyle w:val="ConsPlusNormal"/>
              <w:rPr>
                <w:rFonts w:ascii="Times New Roman" w:hAnsi="Times New Roman" w:cs="Times New Roman"/>
                <w:sz w:val="28"/>
                <w:szCs w:val="28"/>
              </w:rPr>
            </w:pPr>
          </w:p>
        </w:tc>
        <w:tc>
          <w:tcPr>
            <w:tcW w:w="2324" w:type="dxa"/>
            <w:tcBorders>
              <w:left w:val="nil"/>
              <w:bottom w:val="nil"/>
              <w:right w:val="nil"/>
            </w:tcBorders>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(дата)</w:t>
            </w:r>
          </w:p>
        </w:tc>
      </w:tr>
    </w:tbl>
    <w:p w:rsidR="00CD6590" w:rsidRPr="009F6508" w:rsidRDefault="00CD6590" w:rsidP="00CD6590">
      <w:pPr>
        <w:pStyle w:val="ConsPlusNormal"/>
        <w:jc w:val="right"/>
        <w:rPr>
          <w:rFonts w:ascii="Times New Roman" w:hAnsi="Times New Roman" w:cs="Times New Roman"/>
          <w:sz w:val="28"/>
          <w:szCs w:val="28"/>
        </w:rPr>
      </w:pP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11</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гражданам, проживающим</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субсидии на оплату жилого помещения</w:t>
      </w:r>
    </w:p>
    <w:p w:rsidR="00CD6590" w:rsidRPr="009F6508" w:rsidRDefault="00CD6590" w:rsidP="00CD65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коммунальных услуг</w:t>
      </w:r>
    </w:p>
    <w:p w:rsidR="00CD6590" w:rsidRPr="009F6508" w:rsidRDefault="00CD6590" w:rsidP="00CD659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6590"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07">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CD6590" w:rsidRPr="009F6508" w:rsidRDefault="00CD659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CD6590" w:rsidRPr="009F6508" w:rsidRDefault="00CD6590" w:rsidP="00EB12BF">
            <w:pPr>
              <w:pStyle w:val="ConsPlusNormal"/>
              <w:rPr>
                <w:rFonts w:ascii="Times New Roman" w:hAnsi="Times New Roman" w:cs="Times New Roman"/>
                <w:sz w:val="28"/>
                <w:szCs w:val="28"/>
              </w:rPr>
            </w:pPr>
          </w:p>
        </w:tc>
      </w:tr>
    </w:tbl>
    <w:p w:rsidR="00CD6590" w:rsidRPr="009F6508" w:rsidRDefault="00CD6590" w:rsidP="00CD6590">
      <w:pPr>
        <w:pStyle w:val="ConsPlusNormal"/>
        <w:jc w:val="right"/>
        <w:rPr>
          <w:rFonts w:ascii="Times New Roman" w:hAnsi="Times New Roman" w:cs="Times New Roman"/>
          <w:sz w:val="28"/>
          <w:szCs w:val="28"/>
        </w:rPr>
      </w:pPr>
    </w:p>
    <w:p w:rsidR="00CD6590" w:rsidRPr="009F6508" w:rsidRDefault="00CD6590" w:rsidP="00CD6590">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CD6590" w:rsidRPr="009F6508" w:rsidRDefault="00CD6590" w:rsidP="00CD6590">
      <w:pPr>
        <w:pStyle w:val="ConsPlusNormal"/>
        <w:rPr>
          <w:rFonts w:ascii="Times New Roman" w:hAnsi="Times New Roman" w:cs="Times New Roman"/>
          <w:sz w:val="28"/>
          <w:szCs w:val="28"/>
        </w:rPr>
      </w:pPr>
    </w:p>
    <w:p w:rsidR="00CD6590" w:rsidRPr="009F6508" w:rsidRDefault="00CD6590" w:rsidP="00CD6590">
      <w:pPr>
        <w:pStyle w:val="ConsPlusNonformat"/>
        <w:jc w:val="both"/>
        <w:rPr>
          <w:rFonts w:ascii="Times New Roman" w:hAnsi="Times New Roman" w:cs="Times New Roman"/>
          <w:sz w:val="28"/>
          <w:szCs w:val="28"/>
        </w:rPr>
      </w:pPr>
      <w:bookmarkStart w:id="18" w:name="P15807"/>
      <w:bookmarkEnd w:id="18"/>
      <w:r w:rsidRPr="009F6508">
        <w:rPr>
          <w:rFonts w:ascii="Times New Roman" w:hAnsi="Times New Roman" w:cs="Times New Roman"/>
          <w:sz w:val="28"/>
          <w:szCs w:val="28"/>
        </w:rPr>
        <w:t xml:space="preserve">                               ДОВЕРЕННОСТЬ</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CD6590" w:rsidRPr="009F6508" w:rsidRDefault="00CD6590" w:rsidP="00CD6590">
      <w:pPr>
        <w:pStyle w:val="ConsPlusNonformat"/>
        <w:jc w:val="both"/>
        <w:rPr>
          <w:rFonts w:ascii="Times New Roman" w:hAnsi="Times New Roman" w:cs="Times New Roman"/>
          <w:sz w:val="28"/>
          <w:szCs w:val="28"/>
        </w:rPr>
      </w:pP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CD6590" w:rsidRPr="009F6508" w:rsidRDefault="00CD6590" w:rsidP="00CD6590">
      <w:pPr>
        <w:pStyle w:val="ConsPlusNonformat"/>
        <w:jc w:val="both"/>
        <w:rPr>
          <w:rFonts w:ascii="Times New Roman" w:hAnsi="Times New Roman" w:cs="Times New Roman"/>
          <w:sz w:val="28"/>
          <w:szCs w:val="28"/>
        </w:rPr>
      </w:pP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     (Ф.И.О. доверителя полностью)</w:t>
      </w:r>
    </w:p>
    <w:p w:rsidR="00CD6590" w:rsidRPr="009F6508" w:rsidRDefault="00CD6590" w:rsidP="00CD6590">
      <w:pPr>
        <w:pStyle w:val="ConsPlusNonformat"/>
        <w:jc w:val="both"/>
        <w:rPr>
          <w:rFonts w:ascii="Times New Roman" w:hAnsi="Times New Roman" w:cs="Times New Roman"/>
          <w:sz w:val="28"/>
          <w:szCs w:val="28"/>
        </w:rPr>
      </w:pP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CD6590" w:rsidRPr="009F6508" w:rsidRDefault="00CD6590" w:rsidP="00CD6590">
      <w:pPr>
        <w:pStyle w:val="ConsPlusNonformat"/>
        <w:jc w:val="both"/>
        <w:rPr>
          <w:rFonts w:ascii="Times New Roman" w:hAnsi="Times New Roman" w:cs="Times New Roman"/>
          <w:sz w:val="28"/>
          <w:szCs w:val="28"/>
        </w:rPr>
      </w:pP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государственных(ой) услуг(и) ____________________________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CD6590" w:rsidRPr="009F6508" w:rsidRDefault="00CD6590" w:rsidP="00CD6590">
      <w:pPr>
        <w:pStyle w:val="ConsPlusNonformat"/>
        <w:jc w:val="both"/>
        <w:rPr>
          <w:rFonts w:ascii="Times New Roman" w:hAnsi="Times New Roman" w:cs="Times New Roman"/>
          <w:sz w:val="28"/>
          <w:szCs w:val="28"/>
        </w:rPr>
      </w:pP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CD6590" w:rsidRPr="009F6508" w:rsidRDefault="00CD6590" w:rsidP="00CD6590">
      <w:pPr>
        <w:pStyle w:val="ConsPlusNonformat"/>
        <w:jc w:val="both"/>
        <w:rPr>
          <w:rFonts w:ascii="Times New Roman" w:hAnsi="Times New Roman" w:cs="Times New Roman"/>
          <w:sz w:val="28"/>
          <w:szCs w:val="28"/>
        </w:rPr>
      </w:pP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Доверитель ________________________________________________  </w:t>
      </w:r>
      <w:r w:rsidRPr="009F6508">
        <w:rPr>
          <w:rFonts w:ascii="Times New Roman" w:hAnsi="Times New Roman" w:cs="Times New Roman"/>
          <w:sz w:val="28"/>
          <w:szCs w:val="28"/>
        </w:rPr>
        <w:lastRenderedPageBreak/>
        <w:t>______________</w:t>
      </w:r>
    </w:p>
    <w:p w:rsidR="00CD6590" w:rsidRPr="009F6508" w:rsidRDefault="00CD6590" w:rsidP="00CD659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0166F1" w:rsidRDefault="000166F1">
      <w:bookmarkStart w:id="19" w:name="_GoBack"/>
      <w:bookmarkEnd w:id="19"/>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43"/>
    <w:rsid w:val="000166F1"/>
    <w:rsid w:val="00A44243"/>
    <w:rsid w:val="00CD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8CE9E-FBC0-48E0-91E4-770086AC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5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6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65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6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65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65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65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65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9542&amp;dst=100119" TargetMode="External"/><Relationship Id="rId21" Type="http://schemas.openxmlformats.org/officeDocument/2006/relationships/hyperlink" Target="http://social.lenobl.ru/" TargetMode="External"/><Relationship Id="rId42" Type="http://schemas.openxmlformats.org/officeDocument/2006/relationships/hyperlink" Target="https://login.consultant.ru/link/?req=doc&amp;base=LAW&amp;n=493210&amp;dst=100239" TargetMode="External"/><Relationship Id="rId47" Type="http://schemas.openxmlformats.org/officeDocument/2006/relationships/hyperlink" Target="https://login.consultant.ru/link/?req=doc&amp;base=SPB&amp;n=298618&amp;dst=100056" TargetMode="External"/><Relationship Id="rId63" Type="http://schemas.openxmlformats.org/officeDocument/2006/relationships/hyperlink" Target="https://login.consultant.ru/link/?req=doc&amp;base=LAW&amp;n=494996&amp;dst=100352" TargetMode="External"/><Relationship Id="rId68" Type="http://schemas.openxmlformats.org/officeDocument/2006/relationships/hyperlink" Target="https://login.consultant.ru/link/?req=doc&amp;base=SPB&amp;n=298618&amp;dst=100099" TargetMode="External"/><Relationship Id="rId84" Type="http://schemas.openxmlformats.org/officeDocument/2006/relationships/hyperlink" Target="https://login.consultant.ru/link/?req=doc&amp;base=SPB&amp;n=308078&amp;dst=100482" TargetMode="External"/><Relationship Id="rId89" Type="http://schemas.openxmlformats.org/officeDocument/2006/relationships/hyperlink" Target="https://login.consultant.ru/link/?req=doc&amp;base=LAW&amp;n=494996&amp;dst=244" TargetMode="External"/><Relationship Id="rId2" Type="http://schemas.openxmlformats.org/officeDocument/2006/relationships/settings" Target="settings.xml"/><Relationship Id="rId16" Type="http://schemas.openxmlformats.org/officeDocument/2006/relationships/hyperlink" Target="https://login.consultant.ru/link/?req=doc&amp;base=SPB&amp;n=306912&amp;dst=100078" TargetMode="External"/><Relationship Id="rId29" Type="http://schemas.openxmlformats.org/officeDocument/2006/relationships/hyperlink" Target="https://login.consultant.ru/link/?req=doc&amp;base=LAW&amp;n=482707&amp;dst=100202" TargetMode="External"/><Relationship Id="rId107" Type="http://schemas.openxmlformats.org/officeDocument/2006/relationships/hyperlink" Target="https://login.consultant.ru/link/?req=doc&amp;base=SPB&amp;n=228015&amp;dst=100597" TargetMode="External"/><Relationship Id="rId11" Type="http://schemas.openxmlformats.org/officeDocument/2006/relationships/hyperlink" Target="https://login.consultant.ru/link/?req=doc&amp;base=SPB&amp;n=285728&amp;dst=100167" TargetMode="External"/><Relationship Id="rId24" Type="http://schemas.openxmlformats.org/officeDocument/2006/relationships/hyperlink" Target="www.gosuslugi.ru" TargetMode="External"/><Relationship Id="rId32" Type="http://schemas.openxmlformats.org/officeDocument/2006/relationships/hyperlink" Target="https://login.consultant.ru/link/?req=doc&amp;base=SPB&amp;n=303879&amp;dst=100017" TargetMode="External"/><Relationship Id="rId37" Type="http://schemas.openxmlformats.org/officeDocument/2006/relationships/hyperlink" Target="https://login.consultant.ru/link/?req=doc&amp;base=SPB&amp;n=293547&amp;dst=100573"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SPB&amp;n=267388&amp;dst=100075" TargetMode="External"/><Relationship Id="rId53" Type="http://schemas.openxmlformats.org/officeDocument/2006/relationships/hyperlink" Target="https://login.consultant.ru/link/?req=doc&amp;base=SPB&amp;n=298618&amp;dst=100057" TargetMode="External"/><Relationship Id="rId58" Type="http://schemas.openxmlformats.org/officeDocument/2006/relationships/hyperlink" Target="https://login.consultant.ru/link/?req=doc&amp;base=SPB&amp;n=298618&amp;dst=100059" TargetMode="External"/><Relationship Id="rId66" Type="http://schemas.openxmlformats.org/officeDocument/2006/relationships/hyperlink" Target="https://login.consultant.ru/link/?req=doc&amp;base=LAW&amp;n=494998" TargetMode="External"/><Relationship Id="rId74" Type="http://schemas.openxmlformats.org/officeDocument/2006/relationships/hyperlink" Target="https://login.consultant.ru/link/?req=doc&amp;base=SPB&amp;n=308078&amp;dst=100479" TargetMode="External"/><Relationship Id="rId79" Type="http://schemas.openxmlformats.org/officeDocument/2006/relationships/hyperlink" Target="https://login.consultant.ru/link/?req=doc&amp;base=LAW&amp;n=494996&amp;dst=100134" TargetMode="External"/><Relationship Id="rId87" Type="http://schemas.openxmlformats.org/officeDocument/2006/relationships/hyperlink" Target="https://login.consultant.ru/link/?req=doc&amp;base=SPB&amp;n=298618&amp;dst=100171" TargetMode="External"/><Relationship Id="rId102" Type="http://schemas.openxmlformats.org/officeDocument/2006/relationships/hyperlink" Target="https://login.consultant.ru/link/?req=doc&amp;base=SPB&amp;n=298618&amp;dst=100173" TargetMode="External"/><Relationship Id="rId5" Type="http://schemas.openxmlformats.org/officeDocument/2006/relationships/hyperlink" Target="https://login.consultant.ru/link/?req=doc&amp;base=SPB&amp;n=228015&amp;dst=100581" TargetMode="External"/><Relationship Id="rId61" Type="http://schemas.openxmlformats.org/officeDocument/2006/relationships/hyperlink" Target="https://login.consultant.ru/link/?req=doc&amp;base=LAW&amp;n=494996&amp;dst=43" TargetMode="External"/><Relationship Id="rId82" Type="http://schemas.openxmlformats.org/officeDocument/2006/relationships/hyperlink" Target="https://login.consultant.ru/link/?req=doc&amp;base=LAW&amp;n=494996"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SPB&amp;n=267388&amp;dst=100068" TargetMode="External"/><Relationship Id="rId14" Type="http://schemas.openxmlformats.org/officeDocument/2006/relationships/hyperlink" Target="https://login.consultant.ru/link/?req=doc&amp;base=SPB&amp;n=303879&amp;dst=100016" TargetMode="External"/><Relationship Id="rId22" Type="http://schemas.openxmlformats.org/officeDocument/2006/relationships/hyperlink" Target="http://mfc47.ru/" TargetMode="External"/><Relationship Id="rId27" Type="http://schemas.openxmlformats.org/officeDocument/2006/relationships/hyperlink" Target="https://login.consultant.ru/link/?req=doc&amp;base=SPB&amp;n=293547&amp;dst=100571" TargetMode="External"/><Relationship Id="rId30" Type="http://schemas.openxmlformats.org/officeDocument/2006/relationships/hyperlink" Target="https://login.consultant.ru/link/?req=doc&amp;base=LAW&amp;n=482707&amp;dst=100243" TargetMode="External"/><Relationship Id="rId35" Type="http://schemas.openxmlformats.org/officeDocument/2006/relationships/hyperlink" Target="https://login.consultant.ru/link/?req=doc&amp;base=LAW&amp;n=482707&amp;dst=100243" TargetMode="External"/><Relationship Id="rId43" Type="http://schemas.openxmlformats.org/officeDocument/2006/relationships/hyperlink" Target="https://login.consultant.ru/link/?req=doc&amp;base=LAW&amp;n=493210&amp;dst=100462" TargetMode="External"/><Relationship Id="rId48" Type="http://schemas.openxmlformats.org/officeDocument/2006/relationships/hyperlink" Target="https://login.consultant.ru/link/?req=doc&amp;base=LAW&amp;n=483243" TargetMode="External"/><Relationship Id="rId56" Type="http://schemas.openxmlformats.org/officeDocument/2006/relationships/hyperlink" Target="https://login.consultant.ru/link/?req=doc&amp;base=LAW&amp;n=479460&amp;dst=100020" TargetMode="External"/><Relationship Id="rId64" Type="http://schemas.openxmlformats.org/officeDocument/2006/relationships/hyperlink" Target="https://login.consultant.ru/link/?req=doc&amp;base=LAW&amp;n=494996&amp;dst=100352" TargetMode="External"/><Relationship Id="rId69" Type="http://schemas.openxmlformats.org/officeDocument/2006/relationships/hyperlink" Target="https://login.consultant.ru/link/?req=doc&amp;base=SPB&amp;n=298618&amp;dst=100107" TargetMode="External"/><Relationship Id="rId77" Type="http://schemas.openxmlformats.org/officeDocument/2006/relationships/hyperlink" Target="https://login.consultant.ru/link/?req=doc&amp;base=SPB&amp;n=298175" TargetMode="External"/><Relationship Id="rId100" Type="http://schemas.openxmlformats.org/officeDocument/2006/relationships/hyperlink" Target="https://login.consultant.ru/link/?req=doc&amp;base=SPB&amp;n=303879&amp;dst=100024" TargetMode="External"/><Relationship Id="rId105" Type="http://schemas.openxmlformats.org/officeDocument/2006/relationships/hyperlink" Target="https://login.consultant.ru/link/?req=doc&amp;base=LAW&amp;n=503624&amp;dst=1224" TargetMode="External"/><Relationship Id="rId8" Type="http://schemas.openxmlformats.org/officeDocument/2006/relationships/hyperlink" Target="https://login.consultant.ru/link/?req=doc&amp;base=SPB&amp;n=269542&amp;dst=100117" TargetMode="External"/><Relationship Id="rId51" Type="http://schemas.openxmlformats.org/officeDocument/2006/relationships/hyperlink" Target="https://login.consultant.ru/link/?req=doc&amp;base=SPB&amp;n=293547&amp;dst=100575" TargetMode="External"/><Relationship Id="rId72" Type="http://schemas.openxmlformats.org/officeDocument/2006/relationships/hyperlink" Target="https://login.consultant.ru/link/?req=doc&amp;base=SPB&amp;n=274431&amp;dst=100014" TargetMode="External"/><Relationship Id="rId80" Type="http://schemas.openxmlformats.org/officeDocument/2006/relationships/hyperlink" Target="https://login.consultant.ru/link/?req=doc&amp;base=SPB&amp;n=298618&amp;dst=100115" TargetMode="External"/><Relationship Id="rId85" Type="http://schemas.openxmlformats.org/officeDocument/2006/relationships/hyperlink" Target="https://login.consultant.ru/link/?req=doc&amp;base=SPB&amp;n=298618&amp;dst=100168" TargetMode="External"/><Relationship Id="rId93" Type="http://schemas.openxmlformats.org/officeDocument/2006/relationships/hyperlink" Target="https://login.consultant.ru/link/?req=doc&amp;base=LAW&amp;n=494996&amp;dst=100354" TargetMode="External"/><Relationship Id="rId98" Type="http://schemas.openxmlformats.org/officeDocument/2006/relationships/hyperlink" Target="https://login.consultant.ru/link/?req=doc&amp;base=SPB&amp;n=303879&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3547&amp;dst=100570" TargetMode="External"/><Relationship Id="rId17" Type="http://schemas.openxmlformats.org/officeDocument/2006/relationships/hyperlink" Target="https://login.consultant.ru/link/?req=doc&amp;base=SPB&amp;n=308078&amp;dst=100472" TargetMode="External"/><Relationship Id="rId25" Type="http://schemas.openxmlformats.org/officeDocument/2006/relationships/hyperlink" Target="https://login.consultant.ru/link/?req=doc&amp;base=SPB&amp;n=308078&amp;dst=100473" TargetMode="External"/><Relationship Id="rId33" Type="http://schemas.openxmlformats.org/officeDocument/2006/relationships/hyperlink" Target="https://login.consultant.ru/link/?req=doc&amp;base=LAW&amp;n=482707&amp;dst=100189" TargetMode="External"/><Relationship Id="rId38" Type="http://schemas.openxmlformats.org/officeDocument/2006/relationships/hyperlink" Target="https://login.consultant.ru/link/?req=doc&amp;base=SPB&amp;n=298618&amp;dst=100013" TargetMode="External"/><Relationship Id="rId46" Type="http://schemas.openxmlformats.org/officeDocument/2006/relationships/hyperlink" Target="https://login.consultant.ru/link/?req=doc&amp;base=SPB&amp;n=298618&amp;dst=100055" TargetMode="External"/><Relationship Id="rId59" Type="http://schemas.openxmlformats.org/officeDocument/2006/relationships/hyperlink" Target="https://login.consultant.ru/link/?req=doc&amp;base=SPB&amp;n=298618&amp;dst=100094" TargetMode="External"/><Relationship Id="rId67" Type="http://schemas.openxmlformats.org/officeDocument/2006/relationships/hyperlink" Target="https://login.consultant.ru/link/?req=doc&amp;base=LAW&amp;n=494996" TargetMode="External"/><Relationship Id="rId103" Type="http://schemas.openxmlformats.org/officeDocument/2006/relationships/hyperlink" Target="https://login.consultant.ru/link/?req=doc&amp;base=LAW&amp;n=197748&amp;dst=100008" TargetMode="External"/><Relationship Id="rId108" Type="http://schemas.openxmlformats.org/officeDocument/2006/relationships/fontTable" Target="fontTable.xml"/><Relationship Id="rId20" Type="http://schemas.openxmlformats.org/officeDocument/2006/relationships/hyperlink" Target="https://login.consultant.ru/link/?req=doc&amp;base=SPB&amp;n=269542&amp;dst=100118" TargetMode="External"/><Relationship Id="rId41" Type="http://schemas.openxmlformats.org/officeDocument/2006/relationships/hyperlink" Target="https://login.consultant.ru/link/?req=doc&amp;base=SPB&amp;n=303879&amp;dst=100021" TargetMode="External"/><Relationship Id="rId54" Type="http://schemas.openxmlformats.org/officeDocument/2006/relationships/hyperlink" Target="https://login.consultant.ru/link/?req=doc&amp;base=SPB&amp;n=227312&amp;dst=100082" TargetMode="External"/><Relationship Id="rId62" Type="http://schemas.openxmlformats.org/officeDocument/2006/relationships/hyperlink" Target="https://login.consultant.ru/link/?req=doc&amp;base=LAW&amp;n=494996&amp;dst=100056" TargetMode="External"/><Relationship Id="rId70" Type="http://schemas.openxmlformats.org/officeDocument/2006/relationships/hyperlink" Target="https://login.consultant.ru/link/?req=doc&amp;base=SPB&amp;n=293547&amp;dst=100583" TargetMode="External"/><Relationship Id="rId75" Type="http://schemas.openxmlformats.org/officeDocument/2006/relationships/hyperlink" Target="https://login.consultant.ru/link/?req=doc&amp;base=SPB&amp;n=298618&amp;dst=100113" TargetMode="External"/><Relationship Id="rId83" Type="http://schemas.openxmlformats.org/officeDocument/2006/relationships/hyperlink" Target="https://login.consultant.ru/link/?req=doc&amp;base=LAW&amp;n=442096" TargetMode="External"/><Relationship Id="rId88" Type="http://schemas.openxmlformats.org/officeDocument/2006/relationships/hyperlink" Target="https://login.consultant.ru/link/?req=doc&amp;base=SPB&amp;n=298618&amp;dst=100172" TargetMode="External"/><Relationship Id="rId91" Type="http://schemas.openxmlformats.org/officeDocument/2006/relationships/hyperlink" Target="https://login.consultant.ru/link/?req=doc&amp;base=LAW&amp;n=494996&amp;dst=100354" TargetMode="External"/><Relationship Id="rId96" Type="http://schemas.openxmlformats.org/officeDocument/2006/relationships/hyperlink" Target="https://login.consultant.ru/link/?req=doc&amp;base=LAW&amp;n=494996&amp;dst=112" TargetMode="External"/><Relationship Id="rId1" Type="http://schemas.openxmlformats.org/officeDocument/2006/relationships/styles" Target="styles.xml"/><Relationship Id="rId6" Type="http://schemas.openxmlformats.org/officeDocument/2006/relationships/hyperlink" Target="https://login.consultant.ru/link/?req=doc&amp;base=SPB&amp;n=239828&amp;dst=100164" TargetMode="External"/><Relationship Id="rId15" Type="http://schemas.openxmlformats.org/officeDocument/2006/relationships/hyperlink" Target="https://login.consultant.ru/link/?req=doc&amp;base=SPB&amp;n=304051&amp;dst=100686"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LAW&amp;n=482707&amp;dst=100189" TargetMode="External"/><Relationship Id="rId36" Type="http://schemas.openxmlformats.org/officeDocument/2006/relationships/hyperlink" Target="https://login.consultant.ru/link/?req=doc&amp;base=SPB&amp;n=308078&amp;dst=100477" TargetMode="External"/><Relationship Id="rId49" Type="http://schemas.openxmlformats.org/officeDocument/2006/relationships/hyperlink" Target="https://login.consultant.ru/link/?req=doc&amp;base=SPB&amp;n=306912&amp;dst=100079" TargetMode="External"/><Relationship Id="rId57" Type="http://schemas.openxmlformats.org/officeDocument/2006/relationships/hyperlink" Target="https://login.consultant.ru/link/?req=doc&amp;base=LAW&amp;n=479460&amp;dst=100026" TargetMode="External"/><Relationship Id="rId106" Type="http://schemas.openxmlformats.org/officeDocument/2006/relationships/hyperlink" Target="https://login.consultant.ru/link/?req=doc&amp;base=LAW&amp;n=482686&amp;dst=100282" TargetMode="External"/><Relationship Id="rId10" Type="http://schemas.openxmlformats.org/officeDocument/2006/relationships/hyperlink" Target="https://login.consultant.ru/link/?req=doc&amp;base=SPB&amp;n=274696&amp;dst=100064" TargetMode="External"/><Relationship Id="rId31" Type="http://schemas.openxmlformats.org/officeDocument/2006/relationships/hyperlink" Target="https://login.consultant.ru/link/?req=doc&amp;base=SPB&amp;n=308078&amp;dst=100475" TargetMode="External"/><Relationship Id="rId44" Type="http://schemas.openxmlformats.org/officeDocument/2006/relationships/hyperlink" Target="https://login.consultant.ru/link/?req=doc&amp;base=SPB&amp;n=298618&amp;dst=100014" TargetMode="External"/><Relationship Id="rId52" Type="http://schemas.openxmlformats.org/officeDocument/2006/relationships/hyperlink" Target="https://login.consultant.ru/link/?req=doc&amp;base=SPB&amp;n=228015&amp;dst=100583" TargetMode="External"/><Relationship Id="rId60" Type="http://schemas.openxmlformats.org/officeDocument/2006/relationships/hyperlink" Target="https://login.consultant.ru/link/?req=doc&amp;base=SPB&amp;n=298618&amp;dst=100096" TargetMode="External"/><Relationship Id="rId65" Type="http://schemas.openxmlformats.org/officeDocument/2006/relationships/hyperlink" Target="https://login.consultant.ru/link/?req=doc&amp;base=LAW&amp;n=493206&amp;dst=100094" TargetMode="External"/><Relationship Id="rId73" Type="http://schemas.openxmlformats.org/officeDocument/2006/relationships/hyperlink" Target="https://login.consultant.ru/link/?req=doc&amp;base=SPB&amp;n=298618&amp;dst=100111" TargetMode="External"/><Relationship Id="rId78" Type="http://schemas.openxmlformats.org/officeDocument/2006/relationships/hyperlink" Target="https://login.consultant.ru/link/?req=doc&amp;base=SPB&amp;n=298618&amp;dst=100114" TargetMode="External"/><Relationship Id="rId81" Type="http://schemas.openxmlformats.org/officeDocument/2006/relationships/hyperlink" Target="https://login.consultant.ru/link/?req=doc&amp;base=LAW&amp;n=493206&amp;dst=100094" TargetMode="External"/><Relationship Id="rId86" Type="http://schemas.openxmlformats.org/officeDocument/2006/relationships/hyperlink" Target="https://login.consultant.ru/link/?req=doc&amp;base=SPB&amp;n=298618&amp;dst=100170" TargetMode="External"/><Relationship Id="rId94" Type="http://schemas.openxmlformats.org/officeDocument/2006/relationships/hyperlink" Target="https://login.consultant.ru/link/?req=doc&amp;base=LAW&amp;n=494996&amp;dst=290" TargetMode="External"/><Relationship Id="rId99" Type="http://schemas.openxmlformats.org/officeDocument/2006/relationships/hyperlink" Target="https://login.consultant.ru/link/?req=doc&amp;base=SPB&amp;n=304051&amp;dst=100687" TargetMode="External"/><Relationship Id="rId101" Type="http://schemas.openxmlformats.org/officeDocument/2006/relationships/hyperlink" Target="https://login.consultant.ru/link/?req=doc&amp;base=SPB&amp;n=304051&amp;dst=100689" TargetMode="External"/><Relationship Id="rId4" Type="http://schemas.openxmlformats.org/officeDocument/2006/relationships/hyperlink" Target="https://login.consultant.ru/link/?req=doc&amp;base=SPB&amp;n=227312&amp;dst=100044" TargetMode="External"/><Relationship Id="rId9" Type="http://schemas.openxmlformats.org/officeDocument/2006/relationships/hyperlink" Target="https://login.consultant.ru/link/?req=doc&amp;base=SPB&amp;n=274431&amp;dst=100011" TargetMode="External"/><Relationship Id="rId13" Type="http://schemas.openxmlformats.org/officeDocument/2006/relationships/hyperlink" Target="https://login.consultant.ru/link/?req=doc&amp;base=SPB&amp;n=298618&amp;dst=100012" TargetMode="External"/><Relationship Id="rId18" Type="http://schemas.openxmlformats.org/officeDocument/2006/relationships/hyperlink" Target="https://login.consultant.ru/link/?req=doc&amp;base=SPB&amp;n=267388&amp;dst=100065" TargetMode="External"/><Relationship Id="rId39" Type="http://schemas.openxmlformats.org/officeDocument/2006/relationships/hyperlink" Target="http://social.lenobl.ru" TargetMode="External"/><Relationship Id="rId109" Type="http://schemas.openxmlformats.org/officeDocument/2006/relationships/theme" Target="theme/theme1.xml"/><Relationship Id="rId34" Type="http://schemas.openxmlformats.org/officeDocument/2006/relationships/hyperlink" Target="https://login.consultant.ru/link/?req=doc&amp;base=LAW&amp;n=482707&amp;dst=100202" TargetMode="External"/><Relationship Id="rId50" Type="http://schemas.openxmlformats.org/officeDocument/2006/relationships/hyperlink" Target="https://login.consultant.ru/link/?req=doc&amp;base=LAW&amp;n=482692&amp;dst=475" TargetMode="External"/><Relationship Id="rId55" Type="http://schemas.openxmlformats.org/officeDocument/2006/relationships/hyperlink" Target="https://login.consultant.ru/link/?req=doc&amp;base=SPB&amp;n=227312&amp;dst=100089" TargetMode="External"/><Relationship Id="rId76" Type="http://schemas.openxmlformats.org/officeDocument/2006/relationships/hyperlink" Target="https://login.consultant.ru/link/?req=doc&amp;base=SPB&amp;n=308078&amp;dst=100481" TargetMode="External"/><Relationship Id="rId97" Type="http://schemas.openxmlformats.org/officeDocument/2006/relationships/hyperlink" Target="https://login.consultant.ru/link/?req=doc&amp;base=LAW&amp;n=494996&amp;dst=219" TargetMode="External"/><Relationship Id="rId104" Type="http://schemas.openxmlformats.org/officeDocument/2006/relationships/hyperlink" Target="https://login.consultant.ru/link/?req=doc&amp;base=SPB&amp;n=298618&amp;dst=100174" TargetMode="External"/><Relationship Id="rId7" Type="http://schemas.openxmlformats.org/officeDocument/2006/relationships/hyperlink" Target="https://login.consultant.ru/link/?req=doc&amp;base=SPB&amp;n=267388&amp;dst=100064" TargetMode="External"/><Relationship Id="rId71" Type="http://schemas.openxmlformats.org/officeDocument/2006/relationships/hyperlink" Target="https://login.consultant.ru/link/?req=doc&amp;base=SPB&amp;n=298618&amp;dst=100109" TargetMode="External"/><Relationship Id="rId92"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17633</Words>
  <Characters>100511</Characters>
  <Application>Microsoft Office Word</Application>
  <DocSecurity>0</DocSecurity>
  <Lines>837</Lines>
  <Paragraphs>235</Paragraphs>
  <ScaleCrop>false</ScaleCrop>
  <Company/>
  <LinksUpToDate>false</LinksUpToDate>
  <CharactersWithSpaces>117909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2025-04-25T10:55:00Z</dcterms:created>
  <dcterms:modified xsi:type="dcterms:W3CDTF">2025-04-25T10:55:00Z</dcterms:modified>
</cp:coreProperties>
</file>